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C6A2F" w:rsidRPr="004848AE" w:rsidRDefault="00F8019A">
      <w:pPr>
        <w:pStyle w:val="Body"/>
        <w:rPr>
          <w:rStyle w:val="None"/>
          <w:rFonts w:ascii="Georgia" w:eastAsia="Georgia" w:hAnsi="Georgia" w:cs="Georgia"/>
          <w:sz w:val="24"/>
          <w:szCs w:val="24"/>
        </w:rPr>
      </w:pPr>
      <w:r w:rsidRPr="004848AE">
        <w:rPr>
          <w:rStyle w:val="None"/>
          <w:rFonts w:ascii="Georgia" w:eastAsia="Georgia" w:hAnsi="Georgia" w:cs="Georgia"/>
          <w:noProof/>
          <w:sz w:val="24"/>
          <w:szCs w:val="24"/>
        </w:rPr>
        <w:drawing>
          <wp:anchor distT="0" distB="0" distL="0" distR="0" simplePos="0" relativeHeight="251661312" behindDoc="0" locked="0" layoutInCell="1" allowOverlap="1">
            <wp:simplePos x="0" y="0"/>
            <wp:positionH relativeFrom="column">
              <wp:posOffset>1664449</wp:posOffset>
            </wp:positionH>
            <wp:positionV relativeFrom="line">
              <wp:posOffset>-1228971</wp:posOffset>
            </wp:positionV>
            <wp:extent cx="593725" cy="423545"/>
            <wp:effectExtent l="0" t="0" r="0" b="0"/>
            <wp:wrapNone/>
            <wp:docPr id="1073741828" name="officeArt object" descr="Image result for eco schools logo"/>
            <wp:cNvGraphicFramePr/>
            <a:graphic xmlns:a="http://schemas.openxmlformats.org/drawingml/2006/main">
              <a:graphicData uri="http://schemas.openxmlformats.org/drawingml/2006/picture">
                <pic:pic xmlns:pic="http://schemas.openxmlformats.org/drawingml/2006/picture">
                  <pic:nvPicPr>
                    <pic:cNvPr id="1073741828" name="Image result for eco schools logo" descr="Image result for eco schools logo"/>
                    <pic:cNvPicPr>
                      <a:picLocks noChangeAspect="1"/>
                    </pic:cNvPicPr>
                  </pic:nvPicPr>
                  <pic:blipFill>
                    <a:blip r:embed="rId7">
                      <a:extLst/>
                    </a:blip>
                    <a:stretch>
                      <a:fillRect/>
                    </a:stretch>
                  </pic:blipFill>
                  <pic:spPr>
                    <a:xfrm>
                      <a:off x="0" y="0"/>
                      <a:ext cx="593725" cy="423545"/>
                    </a:xfrm>
                    <a:prstGeom prst="rect">
                      <a:avLst/>
                    </a:prstGeom>
                    <a:ln w="12700" cap="flat">
                      <a:noFill/>
                      <a:miter lim="400000"/>
                    </a:ln>
                    <a:effectLst/>
                  </pic:spPr>
                </pic:pic>
              </a:graphicData>
            </a:graphic>
          </wp:anchor>
        </w:drawing>
      </w:r>
      <w:r w:rsidRPr="004848AE">
        <w:rPr>
          <w:rStyle w:val="None"/>
          <w:rFonts w:ascii="Georgia" w:eastAsia="Georgia" w:hAnsi="Georgia" w:cs="Georgia"/>
          <w:noProof/>
          <w:sz w:val="24"/>
          <w:szCs w:val="24"/>
        </w:rPr>
        <w:drawing>
          <wp:anchor distT="0" distB="0" distL="0" distR="0" simplePos="0" relativeHeight="251660288" behindDoc="0" locked="0" layoutInCell="1" allowOverlap="1">
            <wp:simplePos x="0" y="0"/>
            <wp:positionH relativeFrom="column">
              <wp:posOffset>2634235</wp:posOffset>
            </wp:positionH>
            <wp:positionV relativeFrom="line">
              <wp:posOffset>-1275327</wp:posOffset>
            </wp:positionV>
            <wp:extent cx="706967" cy="470730"/>
            <wp:effectExtent l="0" t="0" r="0" b="0"/>
            <wp:wrapNone/>
            <wp:docPr id="1073741829" name="officeArt object" descr="C:\Users\PFleming930\AppData\Local\Microsoft\Windows\Temporary Internet Files\Content.IE5\JPM95PWO\SM_silver_2015_16.jpg"/>
            <wp:cNvGraphicFramePr/>
            <a:graphic xmlns:a="http://schemas.openxmlformats.org/drawingml/2006/main">
              <a:graphicData uri="http://schemas.openxmlformats.org/drawingml/2006/picture">
                <pic:pic xmlns:pic="http://schemas.openxmlformats.org/drawingml/2006/picture">
                  <pic:nvPicPr>
                    <pic:cNvPr id="1073741829" name="C:\Users\PFleming930\AppData\Local\Microsoft\Windows\Temporary Internet Files\Content.IE5\JPM95PWO\SM_silver_2015_16.jpg" descr="C:\Users\PFleming930\AppData\Local\Microsoft\Windows\Temporary Internet Files\Content.IE5\JPM95PWO\SM_silver_2015_16.jpg"/>
                    <pic:cNvPicPr>
                      <a:picLocks noChangeAspect="1"/>
                    </pic:cNvPicPr>
                  </pic:nvPicPr>
                  <pic:blipFill>
                    <a:blip r:embed="rId8">
                      <a:extLst/>
                    </a:blip>
                    <a:stretch>
                      <a:fillRect/>
                    </a:stretch>
                  </pic:blipFill>
                  <pic:spPr>
                    <a:xfrm>
                      <a:off x="0" y="0"/>
                      <a:ext cx="706967" cy="470730"/>
                    </a:xfrm>
                    <a:prstGeom prst="rect">
                      <a:avLst/>
                    </a:prstGeom>
                    <a:ln w="12700" cap="flat">
                      <a:noFill/>
                      <a:miter lim="400000"/>
                    </a:ln>
                    <a:effectLst/>
                  </pic:spPr>
                </pic:pic>
              </a:graphicData>
            </a:graphic>
          </wp:anchor>
        </w:drawing>
      </w:r>
      <w:r w:rsidRPr="004848AE">
        <w:rPr>
          <w:rStyle w:val="None"/>
          <w:rFonts w:ascii="Georgia" w:eastAsia="Georgia" w:hAnsi="Georgia" w:cs="Georgia"/>
          <w:noProof/>
          <w:sz w:val="24"/>
          <w:szCs w:val="24"/>
        </w:rPr>
        <w:drawing>
          <wp:anchor distT="0" distB="0" distL="0" distR="0" simplePos="0" relativeHeight="251659264" behindDoc="0" locked="0" layoutInCell="1" allowOverlap="1">
            <wp:simplePos x="0" y="0"/>
            <wp:positionH relativeFrom="page">
              <wp:posOffset>4102610</wp:posOffset>
            </wp:positionH>
            <wp:positionV relativeFrom="line">
              <wp:posOffset>-1167508</wp:posOffset>
            </wp:positionV>
            <wp:extent cx="876300" cy="361950"/>
            <wp:effectExtent l="0" t="0" r="0" b="0"/>
            <wp:wrapNone/>
            <wp:docPr id="1073741830" name="officeArt object" descr="C:\Users\pctwo\Documents\Robyn\PR plans &amp; guides\glp school-inverted.jpg"/>
            <wp:cNvGraphicFramePr/>
            <a:graphic xmlns:a="http://schemas.openxmlformats.org/drawingml/2006/main">
              <a:graphicData uri="http://schemas.openxmlformats.org/drawingml/2006/picture">
                <pic:pic xmlns:pic="http://schemas.openxmlformats.org/drawingml/2006/picture">
                  <pic:nvPicPr>
                    <pic:cNvPr id="1073741830" name="C:\Users\pctwo\Documents\Robyn\PR plans &amp; guides\glp school-inverted.jpg" descr="C:\Users\pctwo\Documents\Robyn\PR plans &amp; guides\glp school-inverted.jpg"/>
                    <pic:cNvPicPr>
                      <a:picLocks noChangeAspect="1"/>
                    </pic:cNvPicPr>
                  </pic:nvPicPr>
                  <pic:blipFill>
                    <a:blip r:embed="rId9">
                      <a:extLst/>
                    </a:blip>
                    <a:stretch>
                      <a:fillRect/>
                    </a:stretch>
                  </pic:blipFill>
                  <pic:spPr>
                    <a:xfrm>
                      <a:off x="0" y="0"/>
                      <a:ext cx="876300" cy="361950"/>
                    </a:xfrm>
                    <a:prstGeom prst="rect">
                      <a:avLst/>
                    </a:prstGeom>
                    <a:ln w="12700" cap="flat">
                      <a:noFill/>
                      <a:miter lim="400000"/>
                    </a:ln>
                    <a:effectLst/>
                  </pic:spPr>
                </pic:pic>
              </a:graphicData>
            </a:graphic>
          </wp:anchor>
        </w:drawing>
      </w:r>
      <w:r w:rsidRPr="004848AE">
        <w:rPr>
          <w:rStyle w:val="None"/>
          <w:rFonts w:ascii="Georgia" w:hAnsi="Georgia"/>
          <w:sz w:val="24"/>
          <w:szCs w:val="24"/>
        </w:rPr>
        <w:t>1</w:t>
      </w:r>
      <w:r w:rsidRPr="004848AE">
        <w:rPr>
          <w:rStyle w:val="None"/>
          <w:rFonts w:ascii="Georgia" w:hAnsi="Georgia"/>
          <w:sz w:val="24"/>
          <w:szCs w:val="24"/>
          <w:lang w:val="en-US"/>
        </w:rPr>
        <w:t>8 March 2020</w:t>
      </w:r>
    </w:p>
    <w:p w:rsidR="006C6A2F" w:rsidRPr="004848AE" w:rsidRDefault="006C6A2F">
      <w:pPr>
        <w:pStyle w:val="Body"/>
        <w:jc w:val="center"/>
        <w:rPr>
          <w:rFonts w:ascii="Georgia" w:eastAsia="Georgia" w:hAnsi="Georgia" w:cs="Georgia"/>
          <w:sz w:val="24"/>
          <w:szCs w:val="24"/>
        </w:rPr>
      </w:pPr>
    </w:p>
    <w:p w:rsidR="006C6A2F" w:rsidRDefault="00F8019A">
      <w:pPr>
        <w:pStyle w:val="Body"/>
        <w:jc w:val="both"/>
        <w:rPr>
          <w:rStyle w:val="None"/>
          <w:rFonts w:ascii="Georgia" w:hAnsi="Georgia"/>
          <w:sz w:val="24"/>
          <w:szCs w:val="24"/>
        </w:rPr>
      </w:pPr>
      <w:r w:rsidRPr="004848AE">
        <w:rPr>
          <w:rStyle w:val="None"/>
          <w:rFonts w:ascii="Georgia" w:hAnsi="Georgia"/>
          <w:sz w:val="24"/>
          <w:szCs w:val="24"/>
          <w:lang w:val="en-US"/>
        </w:rPr>
        <w:t>Dear Parents</w:t>
      </w:r>
      <w:r w:rsidRPr="004848AE">
        <w:rPr>
          <w:rStyle w:val="None"/>
          <w:rFonts w:ascii="Georgia" w:hAnsi="Georgia"/>
          <w:sz w:val="24"/>
          <w:szCs w:val="24"/>
        </w:rPr>
        <w:t>,</w:t>
      </w:r>
    </w:p>
    <w:p w:rsidR="004848AE" w:rsidRDefault="004848AE">
      <w:pPr>
        <w:pStyle w:val="Body"/>
        <w:jc w:val="both"/>
        <w:rPr>
          <w:rStyle w:val="None"/>
          <w:rFonts w:ascii="Georgia" w:hAnsi="Georgia"/>
          <w:sz w:val="24"/>
          <w:szCs w:val="24"/>
        </w:rPr>
      </w:pPr>
    </w:p>
    <w:p w:rsidR="004848AE" w:rsidRDefault="004848AE">
      <w:pPr>
        <w:pStyle w:val="Body"/>
        <w:jc w:val="both"/>
        <w:rPr>
          <w:rStyle w:val="None"/>
          <w:rFonts w:ascii="Georgia" w:hAnsi="Georgia"/>
          <w:sz w:val="24"/>
          <w:szCs w:val="24"/>
        </w:rPr>
      </w:pPr>
      <w:r>
        <w:rPr>
          <w:rStyle w:val="None"/>
          <w:rFonts w:ascii="Georgia" w:hAnsi="Georgia"/>
          <w:sz w:val="24"/>
          <w:szCs w:val="24"/>
        </w:rPr>
        <w:t xml:space="preserve">As a result of the ongoing developments with Covid-19, and in readiness for what </w:t>
      </w:r>
      <w:r w:rsidR="00E15220">
        <w:rPr>
          <w:rStyle w:val="None"/>
          <w:rFonts w:ascii="Georgia" w:hAnsi="Georgia"/>
          <w:sz w:val="24"/>
          <w:szCs w:val="24"/>
        </w:rPr>
        <w:t>Governors</w:t>
      </w:r>
      <w:r>
        <w:rPr>
          <w:rStyle w:val="None"/>
          <w:rFonts w:ascii="Georgia" w:hAnsi="Georgia"/>
          <w:sz w:val="24"/>
          <w:szCs w:val="24"/>
        </w:rPr>
        <w:t xml:space="preserve"> and SLT perceive to be upcoming school</w:t>
      </w:r>
      <w:r w:rsidR="00E15220">
        <w:rPr>
          <w:rStyle w:val="None"/>
          <w:rFonts w:ascii="Georgia" w:hAnsi="Georgia"/>
          <w:sz w:val="24"/>
          <w:szCs w:val="24"/>
        </w:rPr>
        <w:t xml:space="preserve"> closures, the Governors and SLT</w:t>
      </w:r>
      <w:r>
        <w:rPr>
          <w:rStyle w:val="None"/>
          <w:rFonts w:ascii="Georgia" w:hAnsi="Georgia"/>
          <w:sz w:val="24"/>
          <w:szCs w:val="24"/>
        </w:rPr>
        <w:t xml:space="preserve"> have taken the decision to bring forward our last two remaining School Development Days in May to use for tomorrow and Friday.</w:t>
      </w:r>
    </w:p>
    <w:p w:rsidR="004848AE" w:rsidRDefault="004848AE">
      <w:pPr>
        <w:pStyle w:val="Body"/>
        <w:jc w:val="both"/>
        <w:rPr>
          <w:rStyle w:val="None"/>
          <w:rFonts w:ascii="Georgia" w:hAnsi="Georgia"/>
          <w:sz w:val="24"/>
          <w:szCs w:val="24"/>
        </w:rPr>
      </w:pPr>
    </w:p>
    <w:p w:rsidR="004848AE" w:rsidRDefault="004848AE">
      <w:pPr>
        <w:pStyle w:val="Body"/>
        <w:jc w:val="both"/>
        <w:rPr>
          <w:rStyle w:val="None"/>
          <w:rFonts w:ascii="Georgia" w:hAnsi="Georgia"/>
          <w:sz w:val="24"/>
          <w:szCs w:val="24"/>
        </w:rPr>
      </w:pPr>
      <w:r>
        <w:rPr>
          <w:rStyle w:val="None"/>
          <w:rFonts w:ascii="Georgia" w:hAnsi="Georgia"/>
          <w:sz w:val="24"/>
          <w:szCs w:val="24"/>
        </w:rPr>
        <w:t>These now will be staff days whereby teachers and assistants will be putting the final finishing touches to the packs of work and online content that will be shared with you</w:t>
      </w:r>
      <w:r w:rsidR="00AA4B91">
        <w:rPr>
          <w:rStyle w:val="None"/>
          <w:rFonts w:ascii="Georgia" w:hAnsi="Georgia"/>
          <w:sz w:val="24"/>
          <w:szCs w:val="24"/>
        </w:rPr>
        <w:t xml:space="preserve"> should school closures be officially announced</w:t>
      </w:r>
      <w:r>
        <w:rPr>
          <w:rStyle w:val="None"/>
          <w:rFonts w:ascii="Georgia" w:hAnsi="Georgia"/>
          <w:sz w:val="24"/>
          <w:szCs w:val="24"/>
        </w:rPr>
        <w:t>.</w:t>
      </w:r>
      <w:r w:rsidR="00E15220">
        <w:rPr>
          <w:rStyle w:val="None"/>
          <w:rFonts w:ascii="Georgia" w:hAnsi="Georgia"/>
          <w:sz w:val="24"/>
          <w:szCs w:val="24"/>
        </w:rPr>
        <w:t xml:space="preserve">  No children should come to school on Thursday or Friday.</w:t>
      </w:r>
    </w:p>
    <w:p w:rsidR="004848AE" w:rsidRDefault="004848AE">
      <w:pPr>
        <w:pStyle w:val="Body"/>
        <w:jc w:val="both"/>
        <w:rPr>
          <w:rStyle w:val="None"/>
          <w:rFonts w:ascii="Georgia" w:hAnsi="Georgia"/>
          <w:sz w:val="24"/>
          <w:szCs w:val="24"/>
        </w:rPr>
      </w:pPr>
    </w:p>
    <w:p w:rsidR="004848AE" w:rsidRDefault="004848AE">
      <w:pPr>
        <w:pStyle w:val="Body"/>
        <w:jc w:val="both"/>
        <w:rPr>
          <w:rStyle w:val="None"/>
          <w:rFonts w:ascii="Georgia" w:hAnsi="Georgia"/>
          <w:sz w:val="24"/>
          <w:szCs w:val="24"/>
        </w:rPr>
      </w:pPr>
      <w:r>
        <w:rPr>
          <w:rStyle w:val="None"/>
          <w:rFonts w:ascii="Georgia" w:hAnsi="Georgia"/>
          <w:sz w:val="24"/>
          <w:szCs w:val="24"/>
        </w:rPr>
        <w:t>Please note that your child’s attendance for Wednesday, Thursday and Friday will not be affected.</w:t>
      </w:r>
    </w:p>
    <w:p w:rsidR="00E15220" w:rsidRDefault="00E15220">
      <w:pPr>
        <w:pStyle w:val="Body"/>
        <w:jc w:val="both"/>
        <w:rPr>
          <w:rStyle w:val="None"/>
          <w:rFonts w:ascii="Georgia" w:hAnsi="Georgia"/>
          <w:sz w:val="24"/>
          <w:szCs w:val="24"/>
        </w:rPr>
      </w:pPr>
    </w:p>
    <w:p w:rsidR="00E15220" w:rsidRDefault="00E15220">
      <w:pPr>
        <w:pStyle w:val="Body"/>
        <w:jc w:val="both"/>
        <w:rPr>
          <w:rStyle w:val="None"/>
          <w:rFonts w:ascii="Georgia" w:hAnsi="Georgia"/>
          <w:sz w:val="24"/>
          <w:szCs w:val="24"/>
        </w:rPr>
      </w:pPr>
      <w:r>
        <w:rPr>
          <w:rStyle w:val="None"/>
          <w:rFonts w:ascii="Georgia" w:hAnsi="Georgia"/>
          <w:sz w:val="24"/>
          <w:szCs w:val="24"/>
        </w:rPr>
        <w:t>Packs of work for when your child will be inevitably off, will be ready for collection at school this Friday morning at the following times:</w:t>
      </w:r>
    </w:p>
    <w:p w:rsidR="00E15220" w:rsidRDefault="00E15220">
      <w:pPr>
        <w:pStyle w:val="Body"/>
        <w:jc w:val="both"/>
        <w:rPr>
          <w:rStyle w:val="None"/>
          <w:rFonts w:ascii="Georgia" w:hAnsi="Georgia"/>
          <w:sz w:val="24"/>
          <w:szCs w:val="24"/>
        </w:rPr>
      </w:pPr>
    </w:p>
    <w:p w:rsidR="00E15220" w:rsidRDefault="00E15220" w:rsidP="00E15220">
      <w:pPr>
        <w:pStyle w:val="Body"/>
        <w:numPr>
          <w:ilvl w:val="0"/>
          <w:numId w:val="5"/>
        </w:numPr>
        <w:jc w:val="both"/>
        <w:rPr>
          <w:rStyle w:val="None"/>
          <w:rFonts w:ascii="Georgia" w:hAnsi="Georgia"/>
          <w:sz w:val="24"/>
          <w:szCs w:val="24"/>
        </w:rPr>
      </w:pPr>
      <w:r>
        <w:rPr>
          <w:rStyle w:val="None"/>
          <w:rFonts w:ascii="Georgia" w:hAnsi="Georgia"/>
          <w:sz w:val="24"/>
          <w:szCs w:val="24"/>
        </w:rPr>
        <w:t>P1 – P3 from 9.30 – 10.30am</w:t>
      </w:r>
    </w:p>
    <w:p w:rsidR="00E15220" w:rsidRDefault="00E15220" w:rsidP="00E15220">
      <w:pPr>
        <w:pStyle w:val="Body"/>
        <w:jc w:val="both"/>
        <w:rPr>
          <w:rStyle w:val="None"/>
          <w:rFonts w:ascii="Georgia" w:hAnsi="Georgia"/>
          <w:sz w:val="24"/>
          <w:szCs w:val="24"/>
        </w:rPr>
      </w:pPr>
    </w:p>
    <w:p w:rsidR="00E15220" w:rsidRDefault="00E15220" w:rsidP="00E15220">
      <w:pPr>
        <w:pStyle w:val="Body"/>
        <w:numPr>
          <w:ilvl w:val="0"/>
          <w:numId w:val="5"/>
        </w:numPr>
        <w:jc w:val="both"/>
        <w:rPr>
          <w:rStyle w:val="None"/>
          <w:rFonts w:ascii="Georgia" w:hAnsi="Georgia"/>
          <w:sz w:val="24"/>
          <w:szCs w:val="24"/>
        </w:rPr>
      </w:pPr>
      <w:r>
        <w:rPr>
          <w:rStyle w:val="None"/>
          <w:rFonts w:ascii="Georgia" w:hAnsi="Georgia"/>
          <w:sz w:val="24"/>
          <w:szCs w:val="24"/>
        </w:rPr>
        <w:t>P4, P5 and P7 from 11.00 – 12noon.</w:t>
      </w:r>
    </w:p>
    <w:p w:rsidR="00E15220" w:rsidRDefault="00E15220" w:rsidP="00E15220">
      <w:pPr>
        <w:pStyle w:val="ListParagraph"/>
        <w:rPr>
          <w:rStyle w:val="None"/>
          <w:rFonts w:ascii="Georgia" w:hAnsi="Georgia"/>
        </w:rPr>
      </w:pPr>
    </w:p>
    <w:p w:rsidR="00E15220" w:rsidRDefault="00E15220" w:rsidP="00E15220">
      <w:pPr>
        <w:pStyle w:val="Body"/>
        <w:jc w:val="both"/>
        <w:rPr>
          <w:rStyle w:val="None"/>
          <w:rFonts w:ascii="Georgia" w:hAnsi="Georgia"/>
          <w:sz w:val="24"/>
          <w:szCs w:val="24"/>
        </w:rPr>
      </w:pPr>
      <w:r>
        <w:rPr>
          <w:rStyle w:val="None"/>
          <w:rFonts w:ascii="Georgia" w:hAnsi="Georgia"/>
          <w:sz w:val="24"/>
          <w:szCs w:val="24"/>
        </w:rPr>
        <w:t>All work can be collected from staff in the assembly hall.  Only one parent or family member should attend.  Please do not attend if you are displaying any of the signs or symptoms of Coronavirus.  Alternative arrangements can be made.</w:t>
      </w:r>
    </w:p>
    <w:p w:rsidR="00E15220" w:rsidRDefault="00E15220" w:rsidP="00E15220">
      <w:pPr>
        <w:pStyle w:val="Body"/>
        <w:jc w:val="both"/>
        <w:rPr>
          <w:rStyle w:val="None"/>
          <w:rFonts w:ascii="Georgia" w:hAnsi="Georgia"/>
          <w:sz w:val="24"/>
          <w:szCs w:val="24"/>
        </w:rPr>
      </w:pPr>
    </w:p>
    <w:p w:rsidR="00E15220" w:rsidRDefault="00E15220" w:rsidP="00E15220">
      <w:pPr>
        <w:pStyle w:val="Body"/>
        <w:jc w:val="both"/>
        <w:rPr>
          <w:rStyle w:val="None"/>
          <w:rFonts w:ascii="Georgia" w:hAnsi="Georgia"/>
          <w:sz w:val="24"/>
          <w:szCs w:val="24"/>
        </w:rPr>
      </w:pPr>
      <w:r>
        <w:rPr>
          <w:rStyle w:val="None"/>
          <w:rFonts w:ascii="Georgia" w:hAnsi="Georgia"/>
          <w:sz w:val="24"/>
          <w:szCs w:val="24"/>
        </w:rPr>
        <w:t>P</w:t>
      </w:r>
      <w:r w:rsidR="00AA4B91">
        <w:rPr>
          <w:rStyle w:val="None"/>
          <w:rFonts w:ascii="Georgia" w:hAnsi="Georgia"/>
          <w:sz w:val="24"/>
          <w:szCs w:val="24"/>
        </w:rPr>
        <w:t>lease also note that the details</w:t>
      </w:r>
      <w:bookmarkStart w:id="0" w:name="_GoBack"/>
      <w:bookmarkEnd w:id="0"/>
      <w:r>
        <w:rPr>
          <w:rStyle w:val="None"/>
          <w:rFonts w:ascii="Georgia" w:hAnsi="Georgia"/>
          <w:sz w:val="24"/>
          <w:szCs w:val="24"/>
        </w:rPr>
        <w:t xml:space="preserve"> of work for the P6 classes will be shared via SeeSaw.</w:t>
      </w:r>
    </w:p>
    <w:p w:rsidR="00E15220" w:rsidRDefault="00E15220" w:rsidP="00E15220">
      <w:pPr>
        <w:pStyle w:val="Body"/>
        <w:jc w:val="both"/>
        <w:rPr>
          <w:rStyle w:val="None"/>
          <w:rFonts w:ascii="Georgia" w:hAnsi="Georgia"/>
          <w:sz w:val="24"/>
          <w:szCs w:val="24"/>
        </w:rPr>
      </w:pPr>
    </w:p>
    <w:p w:rsidR="00E15220" w:rsidRDefault="00E15220" w:rsidP="00E15220">
      <w:pPr>
        <w:pStyle w:val="Body"/>
        <w:jc w:val="both"/>
        <w:rPr>
          <w:rStyle w:val="None"/>
          <w:rFonts w:ascii="Georgia" w:hAnsi="Georgia"/>
          <w:sz w:val="24"/>
          <w:szCs w:val="24"/>
        </w:rPr>
      </w:pPr>
      <w:r>
        <w:rPr>
          <w:rStyle w:val="None"/>
          <w:rFonts w:ascii="Georgia" w:hAnsi="Georgia"/>
          <w:sz w:val="24"/>
          <w:szCs w:val="24"/>
        </w:rPr>
        <w:t>At all times, the Governors and SLT will keep these arrangements under review.  Further texts/communication will be shared with parents when we have them.  Thank you for your understanding during these most difficult times.</w:t>
      </w:r>
    </w:p>
    <w:p w:rsidR="006C6A2F" w:rsidRPr="004848AE" w:rsidRDefault="006C6A2F">
      <w:pPr>
        <w:pStyle w:val="Body"/>
        <w:jc w:val="both"/>
        <w:rPr>
          <w:rFonts w:ascii="Georgia" w:eastAsia="Georgia" w:hAnsi="Georgia" w:cs="Georgia"/>
          <w:sz w:val="24"/>
          <w:szCs w:val="24"/>
        </w:rPr>
      </w:pPr>
    </w:p>
    <w:p w:rsidR="006C6A2F" w:rsidRPr="004848AE" w:rsidRDefault="00F8019A">
      <w:pPr>
        <w:pStyle w:val="Body"/>
        <w:jc w:val="both"/>
        <w:rPr>
          <w:rStyle w:val="None"/>
          <w:rFonts w:ascii="Georgia" w:eastAsia="Georgia" w:hAnsi="Georgia" w:cs="Georgia"/>
          <w:sz w:val="24"/>
          <w:szCs w:val="24"/>
        </w:rPr>
      </w:pPr>
      <w:r w:rsidRPr="004848AE">
        <w:rPr>
          <w:rStyle w:val="None"/>
          <w:rFonts w:ascii="Georgia" w:hAnsi="Georgia"/>
          <w:sz w:val="24"/>
          <w:szCs w:val="24"/>
          <w:lang w:val="en-US"/>
        </w:rPr>
        <w:t>Yours sincerely,</w:t>
      </w:r>
    </w:p>
    <w:p w:rsidR="006C6A2F" w:rsidRPr="004848AE" w:rsidRDefault="006C6A2F">
      <w:pPr>
        <w:pStyle w:val="Body"/>
        <w:rPr>
          <w:rFonts w:ascii="Georgia" w:eastAsia="Georgia" w:hAnsi="Georgia" w:cs="Georgia"/>
          <w:sz w:val="24"/>
          <w:szCs w:val="24"/>
        </w:rPr>
      </w:pPr>
    </w:p>
    <w:p w:rsidR="006C6A2F" w:rsidRPr="004848AE" w:rsidRDefault="006C6A2F">
      <w:pPr>
        <w:pStyle w:val="Body"/>
        <w:rPr>
          <w:rFonts w:ascii="Georgia" w:eastAsia="Georgia" w:hAnsi="Georgia" w:cs="Georgia"/>
          <w:sz w:val="24"/>
          <w:szCs w:val="24"/>
        </w:rPr>
      </w:pPr>
    </w:p>
    <w:p w:rsidR="006C6A2F" w:rsidRPr="004848AE" w:rsidRDefault="00F8019A">
      <w:pPr>
        <w:pStyle w:val="Body"/>
        <w:rPr>
          <w:rStyle w:val="None"/>
          <w:rFonts w:ascii="Georgia" w:eastAsia="Georgia" w:hAnsi="Georgia" w:cs="Georgia"/>
          <w:sz w:val="24"/>
          <w:szCs w:val="24"/>
        </w:rPr>
      </w:pPr>
      <w:r w:rsidRPr="004848AE">
        <w:rPr>
          <w:rStyle w:val="None"/>
          <w:rFonts w:ascii="Georgia" w:hAnsi="Georgia"/>
          <w:sz w:val="24"/>
          <w:szCs w:val="24"/>
        </w:rPr>
        <w:t>Declan Murray</w:t>
      </w:r>
    </w:p>
    <w:p w:rsidR="006C6A2F" w:rsidRPr="004848AE" w:rsidRDefault="00F8019A">
      <w:pPr>
        <w:pStyle w:val="Body"/>
        <w:rPr>
          <w:rFonts w:ascii="Georgia" w:hAnsi="Georgia"/>
          <w:sz w:val="24"/>
          <w:szCs w:val="24"/>
        </w:rPr>
      </w:pPr>
      <w:r w:rsidRPr="004848AE">
        <w:rPr>
          <w:rStyle w:val="None"/>
          <w:rFonts w:ascii="Georgia" w:hAnsi="Georgia"/>
          <w:sz w:val="24"/>
          <w:szCs w:val="24"/>
          <w:lang w:val="fr-FR"/>
        </w:rPr>
        <w:t>Principal</w:t>
      </w:r>
    </w:p>
    <w:sectPr w:rsidR="006C6A2F" w:rsidRPr="004848AE">
      <w:headerReference w:type="default" r:id="rId10"/>
      <w:footerReference w:type="default" r:id="rId11"/>
      <w:pgSz w:w="11900" w:h="16840"/>
      <w:pgMar w:top="567" w:right="567" w:bottom="567" w:left="567"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51" w:rsidRDefault="00F8019A">
      <w:r>
        <w:separator/>
      </w:r>
    </w:p>
  </w:endnote>
  <w:endnote w:type="continuationSeparator" w:id="0">
    <w:p w:rsidR="00A34951" w:rsidRDefault="00F8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2F" w:rsidRDefault="006C6A2F">
    <w:pPr>
      <w:pStyle w:val="Body"/>
      <w:pBdr>
        <w:bottom w:val="single" w:sz="12" w:space="0" w:color="000000"/>
      </w:pBdr>
      <w:rPr>
        <w:rFonts w:ascii="Times New Roman" w:eastAsia="Times New Roman" w:hAnsi="Times New Roman" w:cs="Times New Roman"/>
        <w:sz w:val="20"/>
        <w:szCs w:val="20"/>
      </w:rPr>
    </w:pPr>
  </w:p>
  <w:p w:rsidR="006C6A2F" w:rsidRDefault="006C6A2F">
    <w:pPr>
      <w:pStyle w:val="Body"/>
      <w:jc w:val="center"/>
      <w:rPr>
        <w:rFonts w:ascii="Times New Roman" w:eastAsia="Times New Roman" w:hAnsi="Times New Roman" w:cs="Times New Roman"/>
        <w:sz w:val="20"/>
        <w:szCs w:val="20"/>
      </w:rPr>
    </w:pPr>
  </w:p>
  <w:p w:rsidR="006C6A2F" w:rsidRDefault="00F8019A">
    <w:pPr>
      <w:pStyle w:val="Body"/>
      <w:jc w:val="right"/>
      <w:rPr>
        <w:rFonts w:ascii="Times New Roman" w:eastAsia="Times New Roman" w:hAnsi="Times New Roman" w:cs="Times New Roman"/>
        <w:color w:val="0066FF"/>
        <w:sz w:val="20"/>
        <w:szCs w:val="20"/>
        <w:u w:color="0066FF"/>
      </w:rPr>
    </w:pPr>
    <w:r>
      <w:rPr>
        <w:rFonts w:ascii="Times New Roman" w:hAnsi="Times New Roman"/>
        <w:color w:val="0066FF"/>
        <w:sz w:val="20"/>
        <w:szCs w:val="20"/>
        <w:u w:color="0066FF"/>
      </w:rPr>
      <w:t>Principal: Mr Declan Murray</w:t>
    </w:r>
  </w:p>
  <w:p w:rsidR="006C6A2F" w:rsidRDefault="00F8019A">
    <w:pPr>
      <w:pStyle w:val="Body"/>
      <w:tabs>
        <w:tab w:val="left" w:pos="377"/>
        <w:tab w:val="right" w:pos="8554"/>
      </w:tabs>
      <w:jc w:val="right"/>
      <w:rPr>
        <w:rFonts w:ascii="Times New Roman" w:eastAsia="Times New Roman" w:hAnsi="Times New Roman" w:cs="Times New Roman"/>
        <w:color w:val="0066FF"/>
        <w:sz w:val="20"/>
        <w:szCs w:val="20"/>
        <w:u w:color="0066FF"/>
      </w:rPr>
    </w:pPr>
    <w:r>
      <w:rPr>
        <w:rFonts w:ascii="Times New Roman" w:eastAsia="Times New Roman" w:hAnsi="Times New Roman" w:cs="Times New Roman"/>
        <w:color w:val="0066FF"/>
        <w:sz w:val="20"/>
        <w:szCs w:val="20"/>
        <w:u w:color="0066FF"/>
      </w:rPr>
      <w:tab/>
      <w:t>Email:dmurray538@c2kni.net</w:t>
    </w:r>
  </w:p>
  <w:p w:rsidR="006C6A2F" w:rsidRDefault="006C6A2F">
    <w:pPr>
      <w:pStyle w:val="Body"/>
      <w:jc w:val="right"/>
      <w:rPr>
        <w:rFonts w:ascii="Times New Roman" w:eastAsia="Times New Roman" w:hAnsi="Times New Roman" w:cs="Times New Roman"/>
        <w:color w:val="0066FF"/>
        <w:sz w:val="20"/>
        <w:szCs w:val="20"/>
        <w:u w:color="0066FF"/>
      </w:rPr>
    </w:pPr>
  </w:p>
  <w:p w:rsidR="006C6A2F" w:rsidRDefault="00F8019A">
    <w:pPr>
      <w:pStyle w:val="Body"/>
      <w:jc w:val="right"/>
      <w:rPr>
        <w:rFonts w:ascii="Times New Roman" w:eastAsia="Times New Roman" w:hAnsi="Times New Roman" w:cs="Times New Roman"/>
        <w:color w:val="0066FF"/>
        <w:sz w:val="20"/>
        <w:szCs w:val="20"/>
        <w:u w:color="0066FF"/>
      </w:rPr>
    </w:pPr>
    <w:r>
      <w:rPr>
        <w:rFonts w:ascii="Times New Roman" w:hAnsi="Times New Roman"/>
        <w:color w:val="0066FF"/>
        <w:sz w:val="20"/>
        <w:szCs w:val="20"/>
        <w:u w:color="0066FF"/>
        <w:lang w:val="da-DK"/>
      </w:rPr>
      <w:t>Vice-Principal: Mrs Pauline Fleming</w:t>
    </w:r>
  </w:p>
  <w:p w:rsidR="006C6A2F" w:rsidRDefault="00F8019A">
    <w:pPr>
      <w:pStyle w:val="Body"/>
      <w:jc w:val="right"/>
      <w:rPr>
        <w:rFonts w:ascii="Times New Roman" w:eastAsia="Times New Roman" w:hAnsi="Times New Roman" w:cs="Times New Roman"/>
        <w:color w:val="0066FF"/>
        <w:sz w:val="20"/>
        <w:szCs w:val="20"/>
        <w:u w:color="0066FF"/>
      </w:rPr>
    </w:pPr>
    <w:r>
      <w:rPr>
        <w:rFonts w:ascii="Times New Roman" w:hAnsi="Times New Roman"/>
        <w:color w:val="0066FF"/>
        <w:sz w:val="20"/>
        <w:szCs w:val="20"/>
        <w:u w:color="0066FF"/>
      </w:rPr>
      <w:t>Email:pfleming930@c2kni.net</w:t>
    </w:r>
  </w:p>
  <w:p w:rsidR="006C6A2F" w:rsidRDefault="00F8019A">
    <w:pPr>
      <w:pStyle w:val="Body"/>
      <w:tabs>
        <w:tab w:val="left" w:pos="377"/>
        <w:tab w:val="right" w:pos="8554"/>
      </w:tabs>
      <w:rPr>
        <w:rFonts w:ascii="Times New Roman" w:eastAsia="Times New Roman" w:hAnsi="Times New Roman" w:cs="Times New Roman"/>
        <w:color w:val="0066FF"/>
        <w:sz w:val="20"/>
        <w:szCs w:val="20"/>
        <w:u w:color="0066FF"/>
      </w:rPr>
    </w:pPr>
    <w:r>
      <w:rPr>
        <w:rFonts w:ascii="Times New Roman" w:hAnsi="Times New Roman"/>
        <w:color w:val="0066FF"/>
        <w:sz w:val="20"/>
        <w:szCs w:val="20"/>
        <w:u w:color="0066FF"/>
      </w:rPr>
      <w:t xml:space="preserve">                                                  Tel: 92674901 Fax: 9262907</w:t>
    </w:r>
    <w:r>
      <w:rPr>
        <w:rFonts w:ascii="Times New Roman" w:hAnsi="Times New Roman"/>
        <w:color w:val="0066FF"/>
        <w:sz w:val="20"/>
        <w:szCs w:val="20"/>
        <w:u w:color="0066FF"/>
      </w:rPr>
      <w:tab/>
    </w:r>
  </w:p>
  <w:p w:rsidR="006C6A2F" w:rsidRDefault="00F8019A">
    <w:pPr>
      <w:pStyle w:val="Body"/>
      <w:tabs>
        <w:tab w:val="left" w:pos="377"/>
        <w:tab w:val="right" w:pos="8554"/>
      </w:tabs>
      <w:rPr>
        <w:rStyle w:val="None"/>
        <w:rFonts w:ascii="Times New Roman" w:eastAsia="Times New Roman" w:hAnsi="Times New Roman" w:cs="Times New Roman"/>
        <w:color w:val="0066FF"/>
        <w:sz w:val="20"/>
        <w:szCs w:val="20"/>
        <w:u w:color="0066FF"/>
      </w:rPr>
    </w:pPr>
    <w:r>
      <w:rPr>
        <w:rFonts w:ascii="Times New Roman" w:hAnsi="Times New Roman"/>
        <w:color w:val="0066FF"/>
        <w:sz w:val="20"/>
        <w:szCs w:val="20"/>
        <w:u w:color="0066FF"/>
      </w:rPr>
      <w:t xml:space="preserve">                                                  </w:t>
    </w:r>
    <w:hyperlink r:id="rId1" w:history="1">
      <w:r>
        <w:rPr>
          <w:rStyle w:val="Hyperlink0"/>
          <w:rFonts w:eastAsia="Calibri"/>
          <w:lang w:val="nl-NL"/>
        </w:rPr>
        <w:t>www.stjosephsschool.org</w:t>
      </w:r>
    </w:hyperlink>
    <w:r>
      <w:rPr>
        <w:rStyle w:val="None"/>
        <w:rFonts w:ascii="Times New Roman" w:hAnsi="Times New Roman"/>
        <w:color w:val="0000FF"/>
        <w:sz w:val="20"/>
        <w:szCs w:val="20"/>
        <w:u w:color="0000FF"/>
      </w:rPr>
      <w:t xml:space="preserve">            </w:t>
    </w:r>
    <w:r>
      <w:rPr>
        <w:rStyle w:val="None"/>
        <w:rFonts w:ascii="Times New Roman" w:hAnsi="Times New Roman"/>
        <w:color w:val="0000FF"/>
        <w:sz w:val="20"/>
        <w:szCs w:val="20"/>
        <w:u w:color="0000FF"/>
      </w:rPr>
      <w:tab/>
    </w:r>
  </w:p>
  <w:p w:rsidR="006C6A2F" w:rsidRDefault="00F8019A">
    <w:pPr>
      <w:pStyle w:val="Body"/>
      <w:tabs>
        <w:tab w:val="left" w:pos="634"/>
      </w:tabs>
      <w:rPr>
        <w:rStyle w:val="None"/>
        <w:rFonts w:ascii="Times New Roman" w:eastAsia="Times New Roman" w:hAnsi="Times New Roman" w:cs="Times New Roman"/>
        <w:color w:val="0066FF"/>
        <w:sz w:val="20"/>
        <w:szCs w:val="20"/>
        <w:u w:color="0066FF"/>
      </w:rPr>
    </w:pPr>
    <w:r>
      <w:rPr>
        <w:rStyle w:val="None"/>
        <w:rFonts w:ascii="Times New Roman" w:hAnsi="Times New Roman"/>
        <w:color w:val="0066FF"/>
        <w:sz w:val="20"/>
        <w:szCs w:val="20"/>
        <w:u w:color="0066FF"/>
      </w:rPr>
      <w:t xml:space="preserve">                                                  Twitter:@stjosephlisburn</w:t>
    </w:r>
  </w:p>
  <w:p w:rsidR="006C6A2F" w:rsidRDefault="006C6A2F">
    <w:pPr>
      <w:pStyle w:val="Body"/>
      <w:tabs>
        <w:tab w:val="left" w:pos="634"/>
      </w:tabs>
      <w:rPr>
        <w:rStyle w:val="None"/>
        <w:rFonts w:ascii="Times New Roman" w:eastAsia="Times New Roman" w:hAnsi="Times New Roman" w:cs="Times New Roman"/>
        <w:color w:val="0066FF"/>
        <w:sz w:val="20"/>
        <w:szCs w:val="20"/>
        <w:u w:color="0066FF"/>
      </w:rPr>
    </w:pPr>
  </w:p>
  <w:p w:rsidR="006C6A2F" w:rsidRDefault="00F8019A">
    <w:pPr>
      <w:pStyle w:val="Body"/>
    </w:pPr>
    <w:r>
      <w:rPr>
        <w:lang w:val="en-US"/>
      </w:rPr>
      <w:t>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51" w:rsidRDefault="00F8019A">
      <w:r>
        <w:separator/>
      </w:r>
    </w:p>
  </w:footnote>
  <w:footnote w:type="continuationSeparator" w:id="0">
    <w:p w:rsidR="00A34951" w:rsidRDefault="00F8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2F" w:rsidRDefault="00F8019A">
    <w:pPr>
      <w:pStyle w:val="Body"/>
      <w:pBdr>
        <w:bottom w:val="single" w:sz="12" w:space="0" w:color="000000"/>
      </w:pBdr>
      <w:rPr>
        <w:rFonts w:ascii="Times New Roman" w:hAnsi="Times New Roman"/>
        <w:sz w:val="20"/>
        <w:szCs w:val="20"/>
      </w:rPr>
    </w:pPr>
    <w:r>
      <w:rPr>
        <w:rFonts w:ascii="Times New Roman" w:eastAsia="Times New Roman" w:hAnsi="Times New Roman" w:cs="Times New Roman"/>
        <w:noProof/>
        <w:sz w:val="20"/>
        <w:szCs w:val="20"/>
      </w:rPr>
      <w:drawing>
        <wp:anchor distT="152400" distB="152400" distL="152400" distR="152400" simplePos="0" relativeHeight="251658240" behindDoc="1" locked="0" layoutInCell="1" allowOverlap="1">
          <wp:simplePos x="0" y="0"/>
          <wp:positionH relativeFrom="page">
            <wp:posOffset>361950</wp:posOffset>
          </wp:positionH>
          <wp:positionV relativeFrom="page">
            <wp:posOffset>107560</wp:posOffset>
          </wp:positionV>
          <wp:extent cx="1090800" cy="1062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4.png"/>
                  <pic:cNvPicPr>
                    <a:picLocks noChangeAspect="1"/>
                  </pic:cNvPicPr>
                </pic:nvPicPr>
                <pic:blipFill>
                  <a:blip r:embed="rId1">
                    <a:extLst/>
                  </a:blip>
                  <a:stretch>
                    <a:fillRect/>
                  </a:stretch>
                </pic:blipFill>
                <pic:spPr>
                  <a:xfrm>
                    <a:off x="0" y="0"/>
                    <a:ext cx="1090800" cy="1062001"/>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0"/>
        <w:szCs w:val="20"/>
      </w:rPr>
      <w:drawing>
        <wp:anchor distT="152400" distB="152400" distL="152400" distR="152400" simplePos="0" relativeHeight="251659264" behindDoc="1" locked="0" layoutInCell="1" allowOverlap="1">
          <wp:simplePos x="0" y="0"/>
          <wp:positionH relativeFrom="page">
            <wp:posOffset>5349585</wp:posOffset>
          </wp:positionH>
          <wp:positionV relativeFrom="page">
            <wp:posOffset>146370</wp:posOffset>
          </wp:positionV>
          <wp:extent cx="447675" cy="447675"/>
          <wp:effectExtent l="0" t="0" r="0" b="0"/>
          <wp:wrapNone/>
          <wp:docPr id="1073741826" name="officeArt object" descr="http://thewoodlandtrust.education.co.uk/SchoolsHP/Certificates/Gold_colour.jpg"/>
          <wp:cNvGraphicFramePr/>
          <a:graphic xmlns:a="http://schemas.openxmlformats.org/drawingml/2006/main">
            <a:graphicData uri="http://schemas.openxmlformats.org/drawingml/2006/picture">
              <pic:pic xmlns:pic="http://schemas.openxmlformats.org/drawingml/2006/picture">
                <pic:nvPicPr>
                  <pic:cNvPr id="1073741826" name="http://thewoodlandtrust.education.co.uk/SchoolsHP/Certificates/Gold_colour.jpg" descr="http://thewoodlandtrust.education.co.uk/SchoolsHP/Certificates/Gold_colour.jpg"/>
                  <pic:cNvPicPr>
                    <a:picLocks noChangeAspect="1"/>
                  </pic:cNvPicPr>
                </pic:nvPicPr>
                <pic:blipFill>
                  <a:blip r:embed="rId2">
                    <a:extLst/>
                  </a:blip>
                  <a:stretch>
                    <a:fillRect/>
                  </a:stretch>
                </pic:blipFill>
                <pic:spPr>
                  <a:xfrm>
                    <a:off x="0" y="0"/>
                    <a:ext cx="447675" cy="447675"/>
                  </a:xfrm>
                  <a:prstGeom prst="rect">
                    <a:avLst/>
                  </a:prstGeom>
                  <a:ln w="12700" cap="flat">
                    <a:noFill/>
                    <a:miter lim="400000"/>
                  </a:ln>
                  <a:effectLst/>
                </pic:spPr>
              </pic:pic>
            </a:graphicData>
          </a:graphic>
        </wp:anchor>
      </w:drawing>
    </w:r>
    <w:r>
      <w:rPr>
        <w:rFonts w:ascii="Times New Roman" w:eastAsia="Times New Roman" w:hAnsi="Times New Roman" w:cs="Times New Roman"/>
        <w:noProof/>
        <w:sz w:val="20"/>
        <w:szCs w:val="20"/>
      </w:rPr>
      <w:drawing>
        <wp:anchor distT="152400" distB="152400" distL="152400" distR="152400" simplePos="0" relativeHeight="251660288" behindDoc="1" locked="0" layoutInCell="1" allowOverlap="1">
          <wp:simplePos x="0" y="0"/>
          <wp:positionH relativeFrom="page">
            <wp:posOffset>571500</wp:posOffset>
          </wp:positionH>
          <wp:positionV relativeFrom="page">
            <wp:posOffset>10360025</wp:posOffset>
          </wp:positionV>
          <wp:extent cx="1165860" cy="1136629"/>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6.png"/>
                  <pic:cNvPicPr>
                    <a:picLocks noChangeAspect="1"/>
                  </pic:cNvPicPr>
                </pic:nvPicPr>
                <pic:blipFill>
                  <a:blip r:embed="rId3">
                    <a:extLst/>
                  </a:blip>
                  <a:stretch>
                    <a:fillRect/>
                  </a:stretch>
                </pic:blipFill>
                <pic:spPr>
                  <a:xfrm>
                    <a:off x="0" y="0"/>
                    <a:ext cx="1165860" cy="1136629"/>
                  </a:xfrm>
                  <a:prstGeom prst="rect">
                    <a:avLst/>
                  </a:prstGeom>
                  <a:ln w="12700" cap="flat">
                    <a:noFill/>
                    <a:miter lim="400000"/>
                  </a:ln>
                  <a:effectLst/>
                </pic:spPr>
              </pic:pic>
            </a:graphicData>
          </a:graphic>
        </wp:anchor>
      </w:drawing>
    </w:r>
  </w:p>
  <w:p w:rsidR="006C6A2F" w:rsidRDefault="006C6A2F">
    <w:pPr>
      <w:pStyle w:val="Body"/>
      <w:jc w:val="center"/>
      <w:rPr>
        <w:rFonts w:ascii="Times New Roman" w:hAnsi="Times New Roman"/>
        <w:sz w:val="20"/>
        <w:szCs w:val="20"/>
      </w:rPr>
    </w:pPr>
  </w:p>
  <w:p w:rsidR="006C6A2F" w:rsidRDefault="00F8019A">
    <w:pPr>
      <w:pStyle w:val="Body"/>
      <w:tabs>
        <w:tab w:val="left" w:pos="410"/>
        <w:tab w:val="right" w:pos="8554"/>
      </w:tabs>
      <w:jc w:val="right"/>
      <w:rPr>
        <w:rFonts w:ascii="Times New Roman" w:eastAsia="Times New Roman" w:hAnsi="Times New Roman" w:cs="Times New Roman"/>
      </w:rPr>
    </w:pPr>
    <w:r>
      <w:rPr>
        <w:rFonts w:ascii="Times New Roman" w:hAnsi="Times New Roman"/>
        <w:sz w:val="20"/>
        <w:szCs w:val="20"/>
      </w:rPr>
      <w:tab/>
    </w:r>
    <w:r>
      <w:rPr>
        <w:rFonts w:ascii="Times New Roman" w:hAnsi="Times New Roman"/>
      </w:rPr>
      <w:t>St. Joseph</w:t>
    </w:r>
    <w:r>
      <w:rPr>
        <w:rFonts w:ascii="Times New Roman" w:hAnsi="Times New Roman"/>
        <w:lang w:val="en-US"/>
      </w:rPr>
      <w:t>’s Primary School</w:t>
    </w:r>
  </w:p>
  <w:p w:rsidR="006C6A2F" w:rsidRDefault="00F8019A">
    <w:pPr>
      <w:pStyle w:val="Body"/>
      <w:jc w:val="right"/>
      <w:rPr>
        <w:rFonts w:ascii="Times New Roman" w:eastAsia="Times New Roman" w:hAnsi="Times New Roman" w:cs="Times New Roman"/>
      </w:rPr>
    </w:pPr>
    <w:r>
      <w:rPr>
        <w:rFonts w:ascii="Times New Roman" w:hAnsi="Times New Roman"/>
        <w:lang w:val="en-US"/>
      </w:rPr>
      <w:t>42 Castle Street</w:t>
    </w:r>
  </w:p>
  <w:p w:rsidR="006C6A2F" w:rsidRDefault="00F8019A">
    <w:pPr>
      <w:pStyle w:val="Body"/>
      <w:jc w:val="right"/>
      <w:rPr>
        <w:rFonts w:ascii="Times New Roman" w:eastAsia="Times New Roman" w:hAnsi="Times New Roman" w:cs="Times New Roman"/>
      </w:rPr>
    </w:pPr>
    <w:r>
      <w:rPr>
        <w:rFonts w:ascii="Times New Roman" w:hAnsi="Times New Roman"/>
        <w:lang w:val="pt-PT"/>
      </w:rPr>
      <w:t>Lisburn</w:t>
    </w:r>
  </w:p>
  <w:p w:rsidR="006C6A2F" w:rsidRDefault="00F8019A">
    <w:pPr>
      <w:pStyle w:val="Body"/>
      <w:jc w:val="right"/>
      <w:rPr>
        <w:rFonts w:ascii="Times New Roman" w:eastAsia="Times New Roman" w:hAnsi="Times New Roman" w:cs="Times New Roman"/>
      </w:rPr>
    </w:pPr>
    <w:r>
      <w:rPr>
        <w:rFonts w:ascii="Times New Roman" w:hAnsi="Times New Roman"/>
        <w:lang w:val="en-US"/>
      </w:rPr>
      <w:t>BT274XE</w:t>
    </w:r>
  </w:p>
  <w:p w:rsidR="006C6A2F" w:rsidRDefault="00F8019A">
    <w:pPr>
      <w:pStyle w:val="Body"/>
      <w:tabs>
        <w:tab w:val="left" w:pos="535"/>
        <w:tab w:val="right" w:pos="8554"/>
      </w:tabs>
      <w:jc w:val="center"/>
      <w:rPr>
        <w:rFonts w:ascii="Times New Roman" w:eastAsia="Times New Roman" w:hAnsi="Times New Roman" w:cs="Times New Roman"/>
        <w:sz w:val="20"/>
        <w:szCs w:val="20"/>
      </w:rPr>
    </w:pPr>
    <w:r>
      <w:rPr>
        <w:rFonts w:ascii="Times New Roman" w:hAnsi="Times New Roman"/>
        <w:b/>
        <w:bCs/>
        <w:i/>
        <w:iCs/>
        <w:sz w:val="36"/>
        <w:szCs w:val="36"/>
        <w:lang w:val="en-US"/>
      </w:rPr>
      <w:t>‘Being the best that we can be’</w:t>
    </w:r>
  </w:p>
  <w:p w:rsidR="006C6A2F" w:rsidRDefault="006C6A2F">
    <w:pPr>
      <w:pStyle w:val="Body"/>
      <w:pBdr>
        <w:bottom w:val="single" w:sz="12" w:space="0" w:color="000000"/>
      </w:pBdr>
      <w:rPr>
        <w:rFonts w:ascii="Times New Roman" w:eastAsia="Times New Roman" w:hAnsi="Times New Roman" w:cs="Times New Roman"/>
        <w:sz w:val="20"/>
        <w:szCs w:val="20"/>
      </w:rPr>
    </w:pPr>
  </w:p>
  <w:p w:rsidR="006C6A2F" w:rsidRDefault="006C6A2F">
    <w:pPr>
      <w:pStyle w:val="Body"/>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5A5"/>
    <w:multiLevelType w:val="hybridMultilevel"/>
    <w:tmpl w:val="633EBA02"/>
    <w:styleLink w:val="Bullets"/>
    <w:lvl w:ilvl="0" w:tplc="6D68886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570358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AFCF3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B6ADC7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D84EF8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DC8AF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68A71A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CFE62F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D60E24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8C30DB"/>
    <w:multiLevelType w:val="hybridMultilevel"/>
    <w:tmpl w:val="143482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84C01"/>
    <w:multiLevelType w:val="hybridMultilevel"/>
    <w:tmpl w:val="633EBA02"/>
    <w:numStyleLink w:val="Bullets"/>
  </w:abstractNum>
  <w:abstractNum w:abstractNumId="3" w15:restartNumberingAfterBreak="0">
    <w:nsid w:val="548E21C5"/>
    <w:multiLevelType w:val="hybridMultilevel"/>
    <w:tmpl w:val="5CA23ED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5CD63C70"/>
    <w:multiLevelType w:val="hybridMultilevel"/>
    <w:tmpl w:val="AF168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2F"/>
    <w:rsid w:val="004848AE"/>
    <w:rsid w:val="00543073"/>
    <w:rsid w:val="006C6A2F"/>
    <w:rsid w:val="0070245D"/>
    <w:rsid w:val="00A34951"/>
    <w:rsid w:val="00AA4B91"/>
    <w:rsid w:val="00E15220"/>
    <w:rsid w:val="00F80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6860"/>
  <w15:docId w15:val="{50324FE5-A691-4C14-9D5B-BF87D592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rPr>
  </w:style>
  <w:style w:type="numbering" w:customStyle="1" w:styleId="Bullets">
    <w:name w:val="Bullets"/>
    <w:pPr>
      <w:numPr>
        <w:numId w:val="1"/>
      </w:numPr>
    </w:pPr>
  </w:style>
  <w:style w:type="paragraph" w:styleId="ListParagraph">
    <w:name w:val="List Paragraph"/>
    <w:basedOn w:val="Normal"/>
    <w:uiPriority w:val="34"/>
    <w:qFormat/>
    <w:rsid w:val="00543073"/>
    <w:pPr>
      <w:ind w:left="720"/>
      <w:contextualSpacing/>
    </w:pPr>
  </w:style>
  <w:style w:type="paragraph" w:styleId="BalloonText">
    <w:name w:val="Balloon Text"/>
    <w:basedOn w:val="Normal"/>
    <w:link w:val="BalloonTextChar"/>
    <w:uiPriority w:val="99"/>
    <w:semiHidden/>
    <w:unhideWhenUsed/>
    <w:rsid w:val="00E15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22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stjosephsschoo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C0AEB0E4</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Murray</dc:creator>
  <cp:lastModifiedBy>D Murray</cp:lastModifiedBy>
  <cp:revision>2</cp:revision>
  <cp:lastPrinted>2020-03-18T13:06:00Z</cp:lastPrinted>
  <dcterms:created xsi:type="dcterms:W3CDTF">2020-03-18T13:20:00Z</dcterms:created>
  <dcterms:modified xsi:type="dcterms:W3CDTF">2020-03-18T13:20:00Z</dcterms:modified>
</cp:coreProperties>
</file>