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683007B" w14:textId="6B14F195" w:rsidR="001238BD" w:rsidRDefault="00792D3D" w:rsidP="00D64B5E">
      <w:pPr>
        <w:pStyle w:val="Body"/>
        <w:spacing w:line="276" w:lineRule="auto"/>
        <w:jc w:val="both"/>
        <w:rPr>
          <w:rStyle w:val="None"/>
          <w:rFonts w:ascii="Georgia" w:eastAsia="Georgia" w:hAnsi="Georgia" w:cs="Georgia"/>
          <w:sz w:val="24"/>
          <w:szCs w:val="24"/>
        </w:rPr>
      </w:pPr>
      <w:r>
        <w:rPr>
          <w:rStyle w:val="None"/>
          <w:rFonts w:ascii="Georgia" w:eastAsia="Georgia" w:hAnsi="Georgia" w:cs="Georgia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6AE6667C" wp14:editId="05FAE617">
            <wp:simplePos x="0" y="0"/>
            <wp:positionH relativeFrom="page">
              <wp:posOffset>3736340</wp:posOffset>
            </wp:positionH>
            <wp:positionV relativeFrom="line">
              <wp:posOffset>-1127374</wp:posOffset>
            </wp:positionV>
            <wp:extent cx="876300" cy="361950"/>
            <wp:effectExtent l="0" t="0" r="0" b="0"/>
            <wp:wrapNone/>
            <wp:docPr id="1073741830" name="officeArt object" descr="C:\Users\pctwo\Documents\Robyn\PR plans &amp; guides\glp school-invert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C:\Users\pctwo\Documents\Robyn\PR plans &amp; guides\glp school-inverted.jpg" descr="C:\Users\pctwo\Documents\Robyn\PR plans &amp; guides\glp school-inverted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361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Georgia" w:eastAsia="Georgia" w:hAnsi="Georgia" w:cs="Georgia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 wp14:anchorId="748DCE76" wp14:editId="58766F05">
            <wp:simplePos x="0" y="0"/>
            <wp:positionH relativeFrom="column">
              <wp:posOffset>2355685</wp:posOffset>
            </wp:positionH>
            <wp:positionV relativeFrom="line">
              <wp:posOffset>-1179664</wp:posOffset>
            </wp:positionV>
            <wp:extent cx="706967" cy="470730"/>
            <wp:effectExtent l="0" t="0" r="0" b="0"/>
            <wp:wrapNone/>
            <wp:docPr id="1073741829" name="officeArt object" descr="C:\Users\PFleming930\AppData\Local\Microsoft\Windows\Temporary Internet Files\Content.IE5\JPM95PWO\SM_silver_2015_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:\Users\PFleming930\AppData\Local\Microsoft\Windows\Temporary Internet Files\Content.IE5\JPM95PWO\SM_silver_2015_16.jpg" descr="C:\Users\PFleming930\AppData\Local\Microsoft\Windows\Temporary Internet Files\Content.IE5\JPM95PWO\SM_silver_2015_16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6967" cy="4707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F575C">
        <w:rPr>
          <w:rStyle w:val="None"/>
          <w:rFonts w:ascii="Georgia" w:eastAsia="Georgia" w:hAnsi="Georgia" w:cs="Georgia"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 wp14:anchorId="6E327623" wp14:editId="75FFDBAE">
            <wp:simplePos x="0" y="0"/>
            <wp:positionH relativeFrom="column">
              <wp:posOffset>1354235</wp:posOffset>
            </wp:positionH>
            <wp:positionV relativeFrom="line">
              <wp:posOffset>-1181017</wp:posOffset>
            </wp:positionV>
            <wp:extent cx="593725" cy="423545"/>
            <wp:effectExtent l="0" t="0" r="0" b="0"/>
            <wp:wrapNone/>
            <wp:docPr id="1073741828" name="officeArt object" descr="Image result for eco school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 result for eco schools logo" descr="Image result for eco schools logo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4235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270B8">
        <w:rPr>
          <w:rStyle w:val="None"/>
          <w:rFonts w:ascii="Georgia" w:hAnsi="Georgia"/>
          <w:sz w:val="24"/>
          <w:szCs w:val="24"/>
        </w:rPr>
        <w:t>20</w:t>
      </w:r>
      <w:r w:rsidR="001718C3">
        <w:rPr>
          <w:rStyle w:val="None"/>
          <w:rFonts w:ascii="Georgia" w:hAnsi="Georgia"/>
          <w:sz w:val="24"/>
          <w:szCs w:val="24"/>
        </w:rPr>
        <w:t xml:space="preserve"> May </w:t>
      </w:r>
      <w:r w:rsidR="001F575C">
        <w:rPr>
          <w:rStyle w:val="None"/>
          <w:rFonts w:ascii="Georgia" w:hAnsi="Georgia"/>
          <w:sz w:val="24"/>
          <w:szCs w:val="24"/>
          <w:lang w:val="en-US"/>
        </w:rPr>
        <w:t>2020</w:t>
      </w:r>
    </w:p>
    <w:p w14:paraId="3AB61C9E" w14:textId="77777777" w:rsidR="001238BD" w:rsidRDefault="001238BD" w:rsidP="00D64B5E">
      <w:pPr>
        <w:pStyle w:val="Body"/>
        <w:spacing w:line="276" w:lineRule="auto"/>
        <w:jc w:val="both"/>
        <w:rPr>
          <w:rFonts w:ascii="Georgia" w:eastAsia="Georgia" w:hAnsi="Georgia" w:cs="Georgia"/>
          <w:sz w:val="24"/>
          <w:szCs w:val="24"/>
        </w:rPr>
      </w:pPr>
    </w:p>
    <w:p w14:paraId="77749A22" w14:textId="0E51F73F" w:rsidR="001238BD" w:rsidRDefault="001F575C" w:rsidP="00D64B5E">
      <w:pPr>
        <w:pStyle w:val="Body"/>
        <w:spacing w:line="276" w:lineRule="auto"/>
        <w:jc w:val="both"/>
        <w:rPr>
          <w:rStyle w:val="None"/>
          <w:rFonts w:ascii="Georgia" w:hAnsi="Georgia"/>
          <w:sz w:val="24"/>
          <w:szCs w:val="24"/>
        </w:rPr>
      </w:pPr>
      <w:r>
        <w:rPr>
          <w:rStyle w:val="None"/>
          <w:rFonts w:ascii="Georgia" w:hAnsi="Georgia"/>
          <w:sz w:val="24"/>
          <w:szCs w:val="24"/>
          <w:lang w:val="en-US"/>
        </w:rPr>
        <w:t>Dear Parents</w:t>
      </w:r>
      <w:r w:rsidR="001718C3">
        <w:rPr>
          <w:rStyle w:val="None"/>
          <w:rFonts w:ascii="Georgia" w:hAnsi="Georgia"/>
          <w:sz w:val="24"/>
          <w:szCs w:val="24"/>
          <w:lang w:val="en-US"/>
        </w:rPr>
        <w:t xml:space="preserve"> &amp; Guardians</w:t>
      </w:r>
      <w:r>
        <w:rPr>
          <w:rStyle w:val="None"/>
          <w:rFonts w:ascii="Georgia" w:hAnsi="Georgia"/>
          <w:sz w:val="24"/>
          <w:szCs w:val="24"/>
        </w:rPr>
        <w:t>,</w:t>
      </w:r>
    </w:p>
    <w:p w14:paraId="7986E4D4" w14:textId="77777777" w:rsidR="001718C3" w:rsidRDefault="001718C3" w:rsidP="00D64B5E">
      <w:pPr>
        <w:pStyle w:val="Body"/>
        <w:spacing w:line="276" w:lineRule="auto"/>
        <w:jc w:val="both"/>
        <w:rPr>
          <w:rStyle w:val="None"/>
          <w:rFonts w:ascii="Georgia" w:hAnsi="Georgia"/>
          <w:sz w:val="24"/>
          <w:szCs w:val="24"/>
        </w:rPr>
      </w:pPr>
    </w:p>
    <w:p w14:paraId="150F17BE" w14:textId="7B55CDB7" w:rsidR="00DD790F" w:rsidRDefault="001718C3" w:rsidP="00D64B5E">
      <w:pPr>
        <w:pStyle w:val="Body"/>
        <w:spacing w:line="276" w:lineRule="auto"/>
        <w:jc w:val="both"/>
        <w:rPr>
          <w:rStyle w:val="None"/>
          <w:rFonts w:ascii="Georgia" w:hAnsi="Georgia"/>
          <w:sz w:val="24"/>
          <w:szCs w:val="24"/>
        </w:rPr>
      </w:pPr>
      <w:r>
        <w:rPr>
          <w:rStyle w:val="None"/>
          <w:rFonts w:ascii="Georgia" w:hAnsi="Georgia"/>
          <w:sz w:val="24"/>
          <w:szCs w:val="24"/>
        </w:rPr>
        <w:t>As you know Mr Murray was</w:t>
      </w:r>
      <w:r w:rsidR="00D83374">
        <w:rPr>
          <w:rStyle w:val="None"/>
          <w:rFonts w:ascii="Georgia" w:hAnsi="Georgia"/>
          <w:sz w:val="24"/>
          <w:szCs w:val="24"/>
        </w:rPr>
        <w:t xml:space="preserve"> successful in the </w:t>
      </w:r>
      <w:r w:rsidR="00B35809">
        <w:rPr>
          <w:rStyle w:val="None"/>
          <w:rFonts w:ascii="Georgia" w:hAnsi="Georgia"/>
          <w:sz w:val="24"/>
          <w:szCs w:val="24"/>
        </w:rPr>
        <w:t>recruitment for the Principal position</w:t>
      </w:r>
      <w:r w:rsidR="00D83374">
        <w:rPr>
          <w:rStyle w:val="None"/>
          <w:rFonts w:ascii="Georgia" w:hAnsi="Georgia"/>
          <w:sz w:val="24"/>
          <w:szCs w:val="24"/>
        </w:rPr>
        <w:t xml:space="preserve"> </w:t>
      </w:r>
      <w:r w:rsidR="00DD790F">
        <w:rPr>
          <w:rStyle w:val="None"/>
          <w:rFonts w:ascii="Georgia" w:hAnsi="Georgia"/>
          <w:sz w:val="24"/>
          <w:szCs w:val="24"/>
        </w:rPr>
        <w:t xml:space="preserve">at </w:t>
      </w:r>
      <w:r>
        <w:rPr>
          <w:rStyle w:val="None"/>
          <w:rFonts w:ascii="Georgia" w:hAnsi="Georgia"/>
          <w:sz w:val="24"/>
          <w:szCs w:val="24"/>
        </w:rPr>
        <w:t>St</w:t>
      </w:r>
      <w:r w:rsidR="004F47E3">
        <w:rPr>
          <w:rStyle w:val="None"/>
          <w:rFonts w:ascii="Georgia" w:hAnsi="Georgia"/>
          <w:sz w:val="24"/>
          <w:szCs w:val="24"/>
        </w:rPr>
        <w:t>.</w:t>
      </w:r>
      <w:r>
        <w:rPr>
          <w:rStyle w:val="None"/>
          <w:rFonts w:ascii="Georgia" w:hAnsi="Georgia"/>
          <w:sz w:val="24"/>
          <w:szCs w:val="24"/>
        </w:rPr>
        <w:t xml:space="preserve"> Mary’s Primary School Newcastle and takes up </w:t>
      </w:r>
      <w:r w:rsidR="00B35809">
        <w:rPr>
          <w:rStyle w:val="None"/>
          <w:rFonts w:ascii="Georgia" w:hAnsi="Georgia"/>
          <w:sz w:val="24"/>
          <w:szCs w:val="24"/>
        </w:rPr>
        <w:t>t</w:t>
      </w:r>
      <w:r>
        <w:rPr>
          <w:rStyle w:val="None"/>
          <w:rFonts w:ascii="Georgia" w:hAnsi="Georgia"/>
          <w:sz w:val="24"/>
          <w:szCs w:val="24"/>
        </w:rPr>
        <w:t>his post on 12</w:t>
      </w:r>
      <w:r w:rsidRPr="001718C3">
        <w:rPr>
          <w:rStyle w:val="None"/>
          <w:rFonts w:ascii="Georgia" w:hAnsi="Georgia"/>
          <w:sz w:val="24"/>
          <w:szCs w:val="24"/>
          <w:vertAlign w:val="superscript"/>
        </w:rPr>
        <w:t>th</w:t>
      </w:r>
      <w:r w:rsidR="00DD790F">
        <w:rPr>
          <w:rStyle w:val="None"/>
          <w:rFonts w:ascii="Georgia" w:hAnsi="Georgia"/>
          <w:sz w:val="24"/>
          <w:szCs w:val="24"/>
        </w:rPr>
        <w:t xml:space="preserve"> June; we wish Mr Murray the very best of luck and thank him for the contrib</w:t>
      </w:r>
      <w:r w:rsidR="00AC720B">
        <w:rPr>
          <w:rStyle w:val="None"/>
          <w:rFonts w:ascii="Georgia" w:hAnsi="Georgia"/>
          <w:sz w:val="24"/>
          <w:szCs w:val="24"/>
        </w:rPr>
        <w:t>ution he has made to St</w:t>
      </w:r>
      <w:r w:rsidR="004F47E3">
        <w:rPr>
          <w:rStyle w:val="None"/>
          <w:rFonts w:ascii="Georgia" w:hAnsi="Georgia"/>
          <w:sz w:val="24"/>
          <w:szCs w:val="24"/>
        </w:rPr>
        <w:t>.</w:t>
      </w:r>
      <w:r w:rsidR="00AC720B">
        <w:rPr>
          <w:rStyle w:val="None"/>
          <w:rFonts w:ascii="Georgia" w:hAnsi="Georgia"/>
          <w:sz w:val="24"/>
          <w:szCs w:val="24"/>
        </w:rPr>
        <w:t xml:space="preserve"> Joseph</w:t>
      </w:r>
      <w:r w:rsidR="004F47E3">
        <w:rPr>
          <w:rStyle w:val="None"/>
          <w:rFonts w:ascii="Georgia" w:hAnsi="Georgia"/>
          <w:sz w:val="24"/>
          <w:szCs w:val="24"/>
        </w:rPr>
        <w:t>’</w:t>
      </w:r>
      <w:r w:rsidR="00AC720B">
        <w:rPr>
          <w:rStyle w:val="None"/>
          <w:rFonts w:ascii="Georgia" w:hAnsi="Georgia"/>
          <w:sz w:val="24"/>
          <w:szCs w:val="24"/>
        </w:rPr>
        <w:t>s.</w:t>
      </w:r>
    </w:p>
    <w:p w14:paraId="6B73EB0A" w14:textId="77777777" w:rsidR="00DD790F" w:rsidRDefault="00DD790F" w:rsidP="00D64B5E">
      <w:pPr>
        <w:pStyle w:val="Body"/>
        <w:spacing w:line="276" w:lineRule="auto"/>
        <w:jc w:val="both"/>
        <w:rPr>
          <w:rStyle w:val="None"/>
          <w:rFonts w:ascii="Georgia" w:hAnsi="Georgia"/>
          <w:sz w:val="24"/>
          <w:szCs w:val="24"/>
        </w:rPr>
      </w:pPr>
    </w:p>
    <w:p w14:paraId="47059B04" w14:textId="53CCF45C" w:rsidR="001718C3" w:rsidRDefault="00B35809" w:rsidP="00D64B5E">
      <w:pPr>
        <w:pStyle w:val="Body"/>
        <w:spacing w:line="276" w:lineRule="auto"/>
        <w:jc w:val="both"/>
        <w:rPr>
          <w:rStyle w:val="None"/>
          <w:rFonts w:ascii="Georgia" w:hAnsi="Georgia"/>
          <w:sz w:val="24"/>
          <w:szCs w:val="24"/>
        </w:rPr>
      </w:pPr>
      <w:r>
        <w:rPr>
          <w:rStyle w:val="None"/>
          <w:rFonts w:ascii="Georgia" w:hAnsi="Georgia"/>
          <w:sz w:val="24"/>
          <w:szCs w:val="24"/>
        </w:rPr>
        <w:t>T</w:t>
      </w:r>
      <w:r w:rsidR="001718C3">
        <w:rPr>
          <w:rStyle w:val="None"/>
          <w:rFonts w:ascii="Georgia" w:hAnsi="Georgia"/>
          <w:sz w:val="24"/>
          <w:szCs w:val="24"/>
        </w:rPr>
        <w:t xml:space="preserve">he Council for Catholic Maintained Schools (CCMS) </w:t>
      </w:r>
      <w:r w:rsidR="00D83374">
        <w:rPr>
          <w:rStyle w:val="None"/>
          <w:rFonts w:ascii="Georgia" w:hAnsi="Georgia"/>
          <w:sz w:val="24"/>
          <w:szCs w:val="24"/>
        </w:rPr>
        <w:t xml:space="preserve">has </w:t>
      </w:r>
      <w:r w:rsidR="001718C3">
        <w:rPr>
          <w:rStyle w:val="None"/>
          <w:rFonts w:ascii="Georgia" w:hAnsi="Georgia"/>
          <w:sz w:val="24"/>
          <w:szCs w:val="24"/>
        </w:rPr>
        <w:t>suspended the recr</w:t>
      </w:r>
      <w:r w:rsidR="00D64B5E">
        <w:rPr>
          <w:rStyle w:val="None"/>
          <w:rFonts w:ascii="Georgia" w:hAnsi="Georgia"/>
          <w:sz w:val="24"/>
          <w:szCs w:val="24"/>
        </w:rPr>
        <w:t xml:space="preserve">uitment process due to </w:t>
      </w:r>
      <w:r w:rsidR="001718C3">
        <w:rPr>
          <w:rStyle w:val="None"/>
          <w:rFonts w:ascii="Georgia" w:hAnsi="Georgia"/>
          <w:sz w:val="24"/>
          <w:szCs w:val="24"/>
        </w:rPr>
        <w:t>Covid-19</w:t>
      </w:r>
      <w:r w:rsidR="00792D3D">
        <w:rPr>
          <w:rStyle w:val="None"/>
          <w:rFonts w:ascii="Georgia" w:hAnsi="Georgia"/>
          <w:sz w:val="24"/>
          <w:szCs w:val="24"/>
        </w:rPr>
        <w:t xml:space="preserve">; </w:t>
      </w:r>
      <w:r>
        <w:rPr>
          <w:rStyle w:val="None"/>
          <w:rFonts w:ascii="Georgia" w:hAnsi="Georgia"/>
          <w:sz w:val="24"/>
          <w:szCs w:val="24"/>
        </w:rPr>
        <w:t>and until this process can be recommenced</w:t>
      </w:r>
      <w:r w:rsidR="004F47E3">
        <w:rPr>
          <w:rStyle w:val="None"/>
          <w:rFonts w:ascii="Georgia" w:hAnsi="Georgia"/>
          <w:sz w:val="24"/>
          <w:szCs w:val="24"/>
        </w:rPr>
        <w:t>,</w:t>
      </w:r>
      <w:r>
        <w:rPr>
          <w:rStyle w:val="None"/>
          <w:rFonts w:ascii="Georgia" w:hAnsi="Georgia"/>
          <w:sz w:val="24"/>
          <w:szCs w:val="24"/>
        </w:rPr>
        <w:t xml:space="preserve"> </w:t>
      </w:r>
      <w:r w:rsidR="00792D3D">
        <w:rPr>
          <w:rStyle w:val="None"/>
          <w:rFonts w:ascii="Georgia" w:hAnsi="Georgia"/>
          <w:sz w:val="24"/>
          <w:szCs w:val="24"/>
        </w:rPr>
        <w:t xml:space="preserve">I can </w:t>
      </w:r>
      <w:r w:rsidR="00D83374">
        <w:rPr>
          <w:rStyle w:val="None"/>
          <w:rFonts w:ascii="Georgia" w:hAnsi="Georgia"/>
          <w:sz w:val="24"/>
          <w:szCs w:val="24"/>
        </w:rPr>
        <w:t xml:space="preserve">advise that </w:t>
      </w:r>
      <w:r w:rsidR="00D83374" w:rsidRPr="00AC720B">
        <w:rPr>
          <w:rStyle w:val="None"/>
          <w:rFonts w:ascii="Georgia" w:hAnsi="Georgia"/>
          <w:b/>
          <w:sz w:val="24"/>
          <w:szCs w:val="24"/>
        </w:rPr>
        <w:t>Mr Barry McMahon</w:t>
      </w:r>
      <w:r w:rsidR="00D83374">
        <w:rPr>
          <w:rStyle w:val="None"/>
          <w:rFonts w:ascii="Georgia" w:hAnsi="Georgia"/>
          <w:sz w:val="24"/>
          <w:szCs w:val="24"/>
        </w:rPr>
        <w:t xml:space="preserve"> will take</w:t>
      </w:r>
      <w:r w:rsidR="00792D3D">
        <w:rPr>
          <w:rStyle w:val="None"/>
          <w:rFonts w:ascii="Georgia" w:hAnsi="Georgia"/>
          <w:sz w:val="24"/>
          <w:szCs w:val="24"/>
        </w:rPr>
        <w:t xml:space="preserve"> up</w:t>
      </w:r>
      <w:r w:rsidR="00D83374">
        <w:rPr>
          <w:rStyle w:val="None"/>
          <w:rFonts w:ascii="Georgia" w:hAnsi="Georgia"/>
          <w:sz w:val="24"/>
          <w:szCs w:val="24"/>
        </w:rPr>
        <w:t xml:space="preserve"> the post of</w:t>
      </w:r>
      <w:r w:rsidR="00AD0B1C">
        <w:rPr>
          <w:rStyle w:val="None"/>
          <w:rFonts w:ascii="Georgia" w:hAnsi="Georgia"/>
          <w:sz w:val="24"/>
          <w:szCs w:val="24"/>
        </w:rPr>
        <w:t xml:space="preserve"> Acting Principal from 12</w:t>
      </w:r>
      <w:r w:rsidR="00AD0B1C" w:rsidRPr="00AD0B1C">
        <w:rPr>
          <w:rStyle w:val="None"/>
          <w:rFonts w:ascii="Georgia" w:hAnsi="Georgia"/>
          <w:sz w:val="24"/>
          <w:szCs w:val="24"/>
          <w:vertAlign w:val="superscript"/>
        </w:rPr>
        <w:t>th</w:t>
      </w:r>
      <w:r w:rsidR="00AD0B1C">
        <w:rPr>
          <w:rStyle w:val="None"/>
          <w:rFonts w:ascii="Georgia" w:hAnsi="Georgia"/>
          <w:sz w:val="24"/>
          <w:szCs w:val="24"/>
        </w:rPr>
        <w:t xml:space="preserve"> June</w:t>
      </w:r>
      <w:r w:rsidR="00D83374">
        <w:rPr>
          <w:rStyle w:val="None"/>
          <w:rFonts w:ascii="Georgia" w:hAnsi="Georgia"/>
          <w:sz w:val="24"/>
          <w:szCs w:val="24"/>
        </w:rPr>
        <w:t>.</w:t>
      </w:r>
    </w:p>
    <w:p w14:paraId="337CAC52" w14:textId="77777777" w:rsidR="00D83374" w:rsidRDefault="00D83374" w:rsidP="00D64B5E">
      <w:pPr>
        <w:pStyle w:val="Body"/>
        <w:spacing w:line="276" w:lineRule="auto"/>
        <w:jc w:val="both"/>
        <w:rPr>
          <w:rStyle w:val="None"/>
          <w:rFonts w:ascii="Georgia" w:hAnsi="Georgia"/>
          <w:sz w:val="24"/>
          <w:szCs w:val="24"/>
        </w:rPr>
      </w:pPr>
    </w:p>
    <w:p w14:paraId="571B42C6" w14:textId="1ADB1498" w:rsidR="00815982" w:rsidRDefault="00D83374" w:rsidP="00D64B5E">
      <w:pPr>
        <w:pStyle w:val="Body"/>
        <w:spacing w:line="276" w:lineRule="auto"/>
        <w:jc w:val="both"/>
        <w:rPr>
          <w:rStyle w:val="None"/>
          <w:rFonts w:ascii="Georgia" w:hAnsi="Georgia"/>
          <w:sz w:val="24"/>
          <w:szCs w:val="24"/>
        </w:rPr>
      </w:pPr>
      <w:r>
        <w:rPr>
          <w:rStyle w:val="None"/>
          <w:rFonts w:ascii="Georgia" w:hAnsi="Georgia"/>
          <w:sz w:val="24"/>
          <w:szCs w:val="24"/>
        </w:rPr>
        <w:t>I would like to extend a</w:t>
      </w:r>
      <w:r w:rsidR="00DD790F">
        <w:rPr>
          <w:rStyle w:val="None"/>
          <w:rFonts w:ascii="Georgia" w:hAnsi="Georgia"/>
          <w:sz w:val="24"/>
          <w:szCs w:val="24"/>
        </w:rPr>
        <w:t xml:space="preserve"> warm welcome to Mr McMahon and wish him well in leading St</w:t>
      </w:r>
      <w:r w:rsidR="004F47E3">
        <w:rPr>
          <w:rStyle w:val="None"/>
          <w:rFonts w:ascii="Georgia" w:hAnsi="Georgia"/>
          <w:sz w:val="24"/>
          <w:szCs w:val="24"/>
        </w:rPr>
        <w:t>.</w:t>
      </w:r>
      <w:r w:rsidR="00DD790F">
        <w:rPr>
          <w:rStyle w:val="None"/>
          <w:rFonts w:ascii="Georgia" w:hAnsi="Georgia"/>
          <w:sz w:val="24"/>
          <w:szCs w:val="24"/>
        </w:rPr>
        <w:t xml:space="preserve"> Joseph</w:t>
      </w:r>
      <w:r w:rsidR="004F47E3">
        <w:rPr>
          <w:rStyle w:val="None"/>
          <w:rFonts w:ascii="Georgia" w:hAnsi="Georgia"/>
          <w:sz w:val="24"/>
          <w:szCs w:val="24"/>
        </w:rPr>
        <w:t>’</w:t>
      </w:r>
      <w:r w:rsidR="00DD790F">
        <w:rPr>
          <w:rStyle w:val="None"/>
          <w:rFonts w:ascii="Georgia" w:hAnsi="Georgia"/>
          <w:sz w:val="24"/>
          <w:szCs w:val="24"/>
        </w:rPr>
        <w:t xml:space="preserve">s </w:t>
      </w:r>
      <w:r w:rsidR="00815982">
        <w:rPr>
          <w:rStyle w:val="None"/>
          <w:rFonts w:ascii="Georgia" w:hAnsi="Georgia"/>
          <w:sz w:val="24"/>
          <w:szCs w:val="24"/>
        </w:rPr>
        <w:t xml:space="preserve">and working </w:t>
      </w:r>
      <w:r w:rsidR="00792D3D">
        <w:rPr>
          <w:rStyle w:val="None"/>
          <w:rFonts w:ascii="Georgia" w:hAnsi="Georgia"/>
          <w:sz w:val="24"/>
          <w:szCs w:val="24"/>
        </w:rPr>
        <w:t xml:space="preserve">closely </w:t>
      </w:r>
      <w:r w:rsidR="00815982">
        <w:rPr>
          <w:rStyle w:val="None"/>
          <w:rFonts w:ascii="Georgia" w:hAnsi="Georgia"/>
          <w:sz w:val="24"/>
          <w:szCs w:val="24"/>
        </w:rPr>
        <w:t>with the Senior Leadership Team</w:t>
      </w:r>
      <w:r w:rsidR="00AD0B1C">
        <w:rPr>
          <w:rStyle w:val="None"/>
          <w:rFonts w:ascii="Georgia" w:hAnsi="Georgia"/>
          <w:sz w:val="24"/>
          <w:szCs w:val="24"/>
        </w:rPr>
        <w:t xml:space="preserve"> at the school.</w:t>
      </w:r>
    </w:p>
    <w:p w14:paraId="0C2232BE" w14:textId="77777777" w:rsidR="00815982" w:rsidRDefault="00815982" w:rsidP="00D64B5E">
      <w:pPr>
        <w:pStyle w:val="Body"/>
        <w:spacing w:line="276" w:lineRule="auto"/>
        <w:jc w:val="both"/>
        <w:rPr>
          <w:rStyle w:val="None"/>
          <w:rFonts w:ascii="Georgia" w:hAnsi="Georgia"/>
          <w:sz w:val="24"/>
          <w:szCs w:val="24"/>
        </w:rPr>
      </w:pPr>
    </w:p>
    <w:p w14:paraId="2166B164" w14:textId="394DDE4C" w:rsidR="00815982" w:rsidRDefault="00815982" w:rsidP="00D64B5E">
      <w:pPr>
        <w:pStyle w:val="Body"/>
        <w:spacing w:line="276" w:lineRule="auto"/>
        <w:jc w:val="both"/>
        <w:rPr>
          <w:rStyle w:val="None"/>
          <w:rFonts w:ascii="Georgia" w:hAnsi="Georgia"/>
          <w:sz w:val="24"/>
          <w:szCs w:val="24"/>
        </w:rPr>
      </w:pPr>
      <w:r>
        <w:rPr>
          <w:rStyle w:val="None"/>
          <w:rFonts w:ascii="Georgia" w:hAnsi="Georgia"/>
          <w:sz w:val="24"/>
          <w:szCs w:val="24"/>
        </w:rPr>
        <w:t>Covid-19</w:t>
      </w:r>
      <w:r w:rsidR="00792D3D">
        <w:rPr>
          <w:rStyle w:val="None"/>
          <w:rFonts w:ascii="Georgia" w:hAnsi="Georgia"/>
          <w:sz w:val="24"/>
          <w:szCs w:val="24"/>
        </w:rPr>
        <w:t xml:space="preserve"> has rocked our world in many ways and I would like say</w:t>
      </w:r>
      <w:r>
        <w:rPr>
          <w:rStyle w:val="None"/>
          <w:rFonts w:ascii="Georgia" w:hAnsi="Georgia"/>
          <w:sz w:val="24"/>
          <w:szCs w:val="24"/>
        </w:rPr>
        <w:t xml:space="preserve"> an enormous thank you to all parents and guardians who have supported home schooling since the 23</w:t>
      </w:r>
      <w:r w:rsidRPr="00815982">
        <w:rPr>
          <w:rStyle w:val="None"/>
          <w:rFonts w:ascii="Georgia" w:hAnsi="Georgia"/>
          <w:sz w:val="24"/>
          <w:szCs w:val="24"/>
          <w:vertAlign w:val="superscript"/>
        </w:rPr>
        <w:t>rd</w:t>
      </w:r>
      <w:r>
        <w:rPr>
          <w:rStyle w:val="None"/>
          <w:rFonts w:ascii="Georgia" w:hAnsi="Georgia"/>
          <w:sz w:val="24"/>
          <w:szCs w:val="24"/>
        </w:rPr>
        <w:t xml:space="preserve"> M</w:t>
      </w:r>
      <w:r w:rsidR="003270B8">
        <w:rPr>
          <w:rStyle w:val="None"/>
          <w:rFonts w:ascii="Georgia" w:hAnsi="Georgia"/>
          <w:sz w:val="24"/>
          <w:szCs w:val="24"/>
        </w:rPr>
        <w:t>arch.  I know this has been extremely</w:t>
      </w:r>
      <w:r>
        <w:rPr>
          <w:rStyle w:val="None"/>
          <w:rFonts w:ascii="Georgia" w:hAnsi="Georgia"/>
          <w:sz w:val="24"/>
          <w:szCs w:val="24"/>
        </w:rPr>
        <w:t xml:space="preserve"> challenging and though </w:t>
      </w:r>
      <w:r w:rsidR="00AD0B1C">
        <w:rPr>
          <w:rStyle w:val="None"/>
          <w:rFonts w:ascii="Georgia" w:hAnsi="Georgia"/>
          <w:sz w:val="24"/>
          <w:szCs w:val="24"/>
        </w:rPr>
        <w:t>it’s</w:t>
      </w:r>
      <w:r>
        <w:rPr>
          <w:rStyle w:val="None"/>
          <w:rFonts w:ascii="Georgia" w:hAnsi="Georgia"/>
          <w:sz w:val="24"/>
          <w:szCs w:val="24"/>
        </w:rPr>
        <w:t xml:space="preserve"> no</w:t>
      </w:r>
      <w:r w:rsidR="00792D3D">
        <w:rPr>
          <w:rStyle w:val="None"/>
          <w:rFonts w:ascii="Georgia" w:hAnsi="Georgia"/>
          <w:sz w:val="24"/>
          <w:szCs w:val="24"/>
        </w:rPr>
        <w:t xml:space="preserve"> substitute for</w:t>
      </w:r>
      <w:r w:rsidR="00AC720B">
        <w:rPr>
          <w:rStyle w:val="None"/>
          <w:rFonts w:ascii="Georgia" w:hAnsi="Georgia"/>
          <w:sz w:val="24"/>
          <w:szCs w:val="24"/>
        </w:rPr>
        <w:t xml:space="preserve"> your children</w:t>
      </w:r>
      <w:r w:rsidR="00792D3D">
        <w:rPr>
          <w:rStyle w:val="None"/>
          <w:rFonts w:ascii="Georgia" w:hAnsi="Georgia"/>
          <w:sz w:val="24"/>
          <w:szCs w:val="24"/>
        </w:rPr>
        <w:t xml:space="preserve"> being at school; your help and support </w:t>
      </w:r>
      <w:r w:rsidR="00AC720B">
        <w:rPr>
          <w:rStyle w:val="None"/>
          <w:rFonts w:ascii="Georgia" w:hAnsi="Georgia"/>
          <w:sz w:val="24"/>
          <w:szCs w:val="24"/>
        </w:rPr>
        <w:t>is greatly</w:t>
      </w:r>
      <w:r w:rsidR="00792D3D">
        <w:rPr>
          <w:rStyle w:val="None"/>
          <w:rFonts w:ascii="Georgia" w:hAnsi="Georgia"/>
          <w:sz w:val="24"/>
          <w:szCs w:val="24"/>
        </w:rPr>
        <w:t xml:space="preserve"> appreciated. Hopefully you will have found the </w:t>
      </w:r>
      <w:r w:rsidR="00AD0B1C">
        <w:rPr>
          <w:rStyle w:val="None"/>
          <w:rFonts w:ascii="Georgia" w:hAnsi="Georgia"/>
          <w:sz w:val="24"/>
          <w:szCs w:val="24"/>
        </w:rPr>
        <w:t xml:space="preserve">educational </w:t>
      </w:r>
      <w:r>
        <w:rPr>
          <w:rStyle w:val="None"/>
          <w:rFonts w:ascii="Georgia" w:hAnsi="Georgia"/>
          <w:sz w:val="24"/>
          <w:szCs w:val="24"/>
        </w:rPr>
        <w:t>sup</w:t>
      </w:r>
      <w:r w:rsidR="00AD0B1C">
        <w:rPr>
          <w:rStyle w:val="None"/>
          <w:rFonts w:ascii="Georgia" w:hAnsi="Georgia"/>
          <w:sz w:val="24"/>
          <w:szCs w:val="24"/>
        </w:rPr>
        <w:t>port pac</w:t>
      </w:r>
      <w:r w:rsidR="00792D3D">
        <w:rPr>
          <w:rStyle w:val="None"/>
          <w:rFonts w:ascii="Georgia" w:hAnsi="Georgia"/>
          <w:sz w:val="24"/>
          <w:szCs w:val="24"/>
        </w:rPr>
        <w:t>ks and online digital resources that the team at St</w:t>
      </w:r>
      <w:r w:rsidR="004F47E3">
        <w:rPr>
          <w:rStyle w:val="None"/>
          <w:rFonts w:ascii="Georgia" w:hAnsi="Georgia"/>
          <w:sz w:val="24"/>
          <w:szCs w:val="24"/>
        </w:rPr>
        <w:t>.</w:t>
      </w:r>
      <w:r w:rsidR="00792D3D">
        <w:rPr>
          <w:rStyle w:val="None"/>
          <w:rFonts w:ascii="Georgia" w:hAnsi="Georgia"/>
          <w:sz w:val="24"/>
          <w:szCs w:val="24"/>
        </w:rPr>
        <w:t xml:space="preserve"> Joseph</w:t>
      </w:r>
      <w:r w:rsidR="004F47E3">
        <w:rPr>
          <w:rStyle w:val="None"/>
          <w:rFonts w:ascii="Georgia" w:hAnsi="Georgia"/>
          <w:sz w:val="24"/>
          <w:szCs w:val="24"/>
        </w:rPr>
        <w:t>’</w:t>
      </w:r>
      <w:r w:rsidR="00792D3D">
        <w:rPr>
          <w:rStyle w:val="None"/>
          <w:rFonts w:ascii="Georgia" w:hAnsi="Georgia"/>
          <w:sz w:val="24"/>
          <w:szCs w:val="24"/>
        </w:rPr>
        <w:t xml:space="preserve">s have provided to be of help. We are truly getting the opportunity </w:t>
      </w:r>
      <w:r w:rsidR="00571413">
        <w:rPr>
          <w:rStyle w:val="None"/>
          <w:rFonts w:ascii="Georgia" w:hAnsi="Georgia"/>
          <w:sz w:val="24"/>
          <w:szCs w:val="24"/>
        </w:rPr>
        <w:t>to be</w:t>
      </w:r>
      <w:r w:rsidR="00792D3D">
        <w:rPr>
          <w:rStyle w:val="None"/>
          <w:rFonts w:ascii="Georgia" w:hAnsi="Georgia"/>
          <w:sz w:val="24"/>
          <w:szCs w:val="24"/>
        </w:rPr>
        <w:t xml:space="preserve"> ‘Digital’ leaders</w:t>
      </w:r>
      <w:r w:rsidR="00571413">
        <w:rPr>
          <w:rStyle w:val="None"/>
          <w:rFonts w:ascii="Georgia" w:hAnsi="Georgia"/>
          <w:sz w:val="24"/>
          <w:szCs w:val="24"/>
        </w:rPr>
        <w:t>.</w:t>
      </w:r>
    </w:p>
    <w:p w14:paraId="2AFDAB70" w14:textId="77777777" w:rsidR="00815982" w:rsidRDefault="00815982" w:rsidP="00D64B5E">
      <w:pPr>
        <w:pStyle w:val="Body"/>
        <w:spacing w:line="276" w:lineRule="auto"/>
        <w:jc w:val="both"/>
        <w:rPr>
          <w:rStyle w:val="None"/>
          <w:rFonts w:ascii="Georgia" w:hAnsi="Georgia"/>
          <w:sz w:val="24"/>
          <w:szCs w:val="24"/>
        </w:rPr>
      </w:pPr>
    </w:p>
    <w:p w14:paraId="1215AFEC" w14:textId="36D22BB6" w:rsidR="00D64B5E" w:rsidRDefault="00815982" w:rsidP="00D64B5E">
      <w:pPr>
        <w:pStyle w:val="Body"/>
        <w:spacing w:line="276" w:lineRule="auto"/>
        <w:jc w:val="both"/>
        <w:rPr>
          <w:rStyle w:val="None"/>
          <w:rFonts w:ascii="Georgia" w:hAnsi="Georgia"/>
          <w:sz w:val="24"/>
          <w:szCs w:val="24"/>
        </w:rPr>
      </w:pPr>
      <w:r>
        <w:rPr>
          <w:rStyle w:val="None"/>
          <w:rFonts w:ascii="Georgia" w:hAnsi="Georgia"/>
          <w:sz w:val="24"/>
          <w:szCs w:val="24"/>
        </w:rPr>
        <w:t>I would like to pay tribu</w:t>
      </w:r>
      <w:r w:rsidR="00D64B5E">
        <w:rPr>
          <w:rStyle w:val="None"/>
          <w:rFonts w:ascii="Georgia" w:hAnsi="Georgia"/>
          <w:sz w:val="24"/>
          <w:szCs w:val="24"/>
        </w:rPr>
        <w:t xml:space="preserve">te to </w:t>
      </w:r>
      <w:r w:rsidR="003270B8">
        <w:rPr>
          <w:rStyle w:val="None"/>
          <w:rFonts w:ascii="Georgia" w:hAnsi="Georgia"/>
          <w:sz w:val="24"/>
          <w:szCs w:val="24"/>
        </w:rPr>
        <w:t xml:space="preserve">Mr Murray, the Senior Leadership Team and </w:t>
      </w:r>
      <w:r w:rsidR="00D64B5E">
        <w:rPr>
          <w:rStyle w:val="None"/>
          <w:rFonts w:ascii="Georgia" w:hAnsi="Georgia"/>
          <w:sz w:val="24"/>
          <w:szCs w:val="24"/>
        </w:rPr>
        <w:t>all of the teaching staff, classroom assistant</w:t>
      </w:r>
      <w:r w:rsidR="00AD0B1C">
        <w:rPr>
          <w:rStyle w:val="None"/>
          <w:rFonts w:ascii="Georgia" w:hAnsi="Georgia"/>
          <w:sz w:val="24"/>
          <w:szCs w:val="24"/>
        </w:rPr>
        <w:t xml:space="preserve">s and support staff who have </w:t>
      </w:r>
      <w:r w:rsidR="00D64B5E">
        <w:rPr>
          <w:rStyle w:val="None"/>
          <w:rFonts w:ascii="Georgia" w:hAnsi="Georgia"/>
          <w:sz w:val="24"/>
          <w:szCs w:val="24"/>
        </w:rPr>
        <w:t>develop</w:t>
      </w:r>
      <w:r w:rsidR="00AD0B1C">
        <w:rPr>
          <w:rStyle w:val="None"/>
          <w:rFonts w:ascii="Georgia" w:hAnsi="Georgia"/>
          <w:sz w:val="24"/>
          <w:szCs w:val="24"/>
        </w:rPr>
        <w:t>ed</w:t>
      </w:r>
      <w:r w:rsidR="00D64B5E">
        <w:rPr>
          <w:rStyle w:val="None"/>
          <w:rFonts w:ascii="Georgia" w:hAnsi="Georgia"/>
          <w:sz w:val="24"/>
          <w:szCs w:val="24"/>
        </w:rPr>
        <w:t xml:space="preserve"> new ways of teaching and supporting children</w:t>
      </w:r>
      <w:r w:rsidR="00D062F0">
        <w:rPr>
          <w:rStyle w:val="None"/>
          <w:rFonts w:ascii="Georgia" w:hAnsi="Georgia"/>
          <w:sz w:val="24"/>
          <w:szCs w:val="24"/>
        </w:rPr>
        <w:t>, parents and guardians</w:t>
      </w:r>
      <w:r w:rsidR="00D64B5E">
        <w:rPr>
          <w:rStyle w:val="None"/>
          <w:rFonts w:ascii="Georgia" w:hAnsi="Georgia"/>
          <w:sz w:val="24"/>
          <w:szCs w:val="24"/>
        </w:rPr>
        <w:t xml:space="preserve"> through these times.</w:t>
      </w:r>
    </w:p>
    <w:p w14:paraId="67A316BF" w14:textId="77777777" w:rsidR="00D64B5E" w:rsidRDefault="00D64B5E" w:rsidP="00D64B5E">
      <w:pPr>
        <w:pStyle w:val="Body"/>
        <w:spacing w:line="276" w:lineRule="auto"/>
        <w:jc w:val="both"/>
        <w:rPr>
          <w:rStyle w:val="None"/>
          <w:rFonts w:ascii="Georgia" w:hAnsi="Georgia"/>
          <w:sz w:val="24"/>
          <w:szCs w:val="24"/>
        </w:rPr>
      </w:pPr>
    </w:p>
    <w:p w14:paraId="435A7698" w14:textId="25C1E9F5" w:rsidR="00AC720B" w:rsidRDefault="00137384" w:rsidP="00D64B5E">
      <w:pPr>
        <w:pStyle w:val="Body"/>
        <w:spacing w:line="276" w:lineRule="auto"/>
        <w:jc w:val="both"/>
        <w:rPr>
          <w:rStyle w:val="None"/>
          <w:rFonts w:ascii="Georgia" w:hAnsi="Georgia"/>
          <w:sz w:val="24"/>
          <w:szCs w:val="24"/>
        </w:rPr>
      </w:pPr>
      <w:r>
        <w:rPr>
          <w:rStyle w:val="None"/>
          <w:rFonts w:ascii="Georgia" w:hAnsi="Georgia"/>
          <w:sz w:val="24"/>
          <w:szCs w:val="24"/>
        </w:rPr>
        <w:t>We will prepare to reopen the school</w:t>
      </w:r>
      <w:r w:rsidR="00D74213">
        <w:rPr>
          <w:rStyle w:val="None"/>
          <w:rFonts w:ascii="Georgia" w:hAnsi="Georgia"/>
          <w:sz w:val="24"/>
          <w:szCs w:val="24"/>
        </w:rPr>
        <w:t xml:space="preserve"> in late August with a </w:t>
      </w:r>
      <w:r>
        <w:rPr>
          <w:rStyle w:val="None"/>
          <w:rFonts w:ascii="Georgia" w:hAnsi="Georgia"/>
          <w:sz w:val="24"/>
          <w:szCs w:val="24"/>
        </w:rPr>
        <w:t>key priority to keep both children and staff safe</w:t>
      </w:r>
      <w:r w:rsidR="00D64B5E">
        <w:rPr>
          <w:rStyle w:val="None"/>
          <w:rFonts w:ascii="Georgia" w:hAnsi="Georgia"/>
          <w:sz w:val="24"/>
          <w:szCs w:val="24"/>
        </w:rPr>
        <w:t>; and how best we can deliver teaching, learning and all the other facets of what school life has to offer at St</w:t>
      </w:r>
      <w:r w:rsidR="004F47E3">
        <w:rPr>
          <w:rStyle w:val="None"/>
          <w:rFonts w:ascii="Georgia" w:hAnsi="Georgia"/>
          <w:sz w:val="24"/>
          <w:szCs w:val="24"/>
        </w:rPr>
        <w:t>.</w:t>
      </w:r>
      <w:r w:rsidR="00D64B5E">
        <w:rPr>
          <w:rStyle w:val="None"/>
          <w:rFonts w:ascii="Georgia" w:hAnsi="Georgia"/>
          <w:sz w:val="24"/>
          <w:szCs w:val="24"/>
        </w:rPr>
        <w:t xml:space="preserve"> Joseph</w:t>
      </w:r>
      <w:r w:rsidR="003270B8">
        <w:rPr>
          <w:rStyle w:val="None"/>
          <w:rFonts w:ascii="Georgia" w:hAnsi="Georgia"/>
          <w:sz w:val="24"/>
          <w:szCs w:val="24"/>
        </w:rPr>
        <w:t>’</w:t>
      </w:r>
      <w:r w:rsidR="00D64B5E">
        <w:rPr>
          <w:rStyle w:val="None"/>
          <w:rFonts w:ascii="Georgia" w:hAnsi="Georgia"/>
          <w:sz w:val="24"/>
          <w:szCs w:val="24"/>
        </w:rPr>
        <w:t xml:space="preserve">s. </w:t>
      </w:r>
    </w:p>
    <w:p w14:paraId="0266E6B0" w14:textId="77777777" w:rsidR="00D64B5E" w:rsidRDefault="00D64B5E">
      <w:pPr>
        <w:pStyle w:val="Body"/>
        <w:jc w:val="both"/>
        <w:rPr>
          <w:rStyle w:val="None"/>
          <w:rFonts w:ascii="Georgia" w:hAnsi="Georgia"/>
          <w:sz w:val="24"/>
          <w:szCs w:val="24"/>
        </w:rPr>
      </w:pPr>
    </w:p>
    <w:p w14:paraId="41E0E19E" w14:textId="77777777" w:rsidR="001238BD" w:rsidRDefault="001F575C">
      <w:pPr>
        <w:pStyle w:val="Body"/>
        <w:jc w:val="both"/>
        <w:rPr>
          <w:rStyle w:val="None"/>
          <w:rFonts w:ascii="Georgia" w:hAnsi="Georgia"/>
          <w:sz w:val="24"/>
          <w:szCs w:val="24"/>
          <w:lang w:val="en-US"/>
        </w:rPr>
      </w:pPr>
      <w:r>
        <w:rPr>
          <w:rStyle w:val="None"/>
          <w:rFonts w:ascii="Georgia" w:hAnsi="Georgia"/>
          <w:sz w:val="24"/>
          <w:szCs w:val="24"/>
          <w:lang w:val="en-US"/>
        </w:rPr>
        <w:t>Yours sincerely,</w:t>
      </w:r>
    </w:p>
    <w:p w14:paraId="61512B04" w14:textId="44F227D1" w:rsidR="00AC720B" w:rsidRDefault="003270B8">
      <w:pPr>
        <w:pStyle w:val="Body"/>
        <w:jc w:val="both"/>
        <w:rPr>
          <w:rStyle w:val="None"/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noProof/>
          <w:sz w:val="24"/>
          <w:szCs w:val="24"/>
        </w:rPr>
        <w:drawing>
          <wp:inline distT="0" distB="0" distL="0" distR="0" wp14:anchorId="18EE4A2E" wp14:editId="4962B22E">
            <wp:extent cx="1717478" cy="3213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363" cy="373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ECC3F6" w14:textId="51CBA8F0" w:rsidR="00D64B5E" w:rsidRDefault="00D64B5E">
      <w:pPr>
        <w:pStyle w:val="Body"/>
        <w:rPr>
          <w:rFonts w:ascii="Georgia" w:eastAsia="Georgia" w:hAnsi="Georgia" w:cs="Georgia"/>
          <w:sz w:val="24"/>
          <w:szCs w:val="24"/>
        </w:rPr>
      </w:pPr>
    </w:p>
    <w:p w14:paraId="3763ABB4" w14:textId="77777777" w:rsidR="003270B8" w:rsidRDefault="00D64B5E">
      <w:pPr>
        <w:pStyle w:val="Body"/>
        <w:rPr>
          <w:rStyle w:val="None"/>
          <w:rFonts w:ascii="Georgia" w:hAnsi="Georgia"/>
          <w:sz w:val="24"/>
          <w:szCs w:val="24"/>
        </w:rPr>
      </w:pPr>
      <w:r>
        <w:rPr>
          <w:rStyle w:val="None"/>
          <w:rFonts w:ascii="Georgia" w:hAnsi="Georgia"/>
          <w:sz w:val="24"/>
          <w:szCs w:val="24"/>
        </w:rPr>
        <w:t>Eamonn Broderick</w:t>
      </w:r>
    </w:p>
    <w:p w14:paraId="7CF3FEC2" w14:textId="05BEDFBA" w:rsidR="00D64B5E" w:rsidRDefault="00D64B5E">
      <w:pPr>
        <w:pStyle w:val="Body"/>
        <w:rPr>
          <w:rStyle w:val="None"/>
          <w:rFonts w:ascii="Georgia" w:hAnsi="Georgia"/>
          <w:sz w:val="24"/>
          <w:szCs w:val="24"/>
        </w:rPr>
      </w:pPr>
      <w:r>
        <w:rPr>
          <w:rStyle w:val="None"/>
          <w:rFonts w:ascii="Georgia" w:hAnsi="Georgia"/>
          <w:sz w:val="24"/>
          <w:szCs w:val="24"/>
        </w:rPr>
        <w:t>Chair of Governors</w:t>
      </w:r>
    </w:p>
    <w:sectPr w:rsidR="00D64B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67" w:right="567" w:bottom="567" w:left="567" w:header="17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51AA7" w14:textId="77777777" w:rsidR="00430430" w:rsidRDefault="00430430">
      <w:r>
        <w:separator/>
      </w:r>
    </w:p>
  </w:endnote>
  <w:endnote w:type="continuationSeparator" w:id="0">
    <w:p w14:paraId="55AD6CE2" w14:textId="77777777" w:rsidR="00430430" w:rsidRDefault="0043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282DC" w14:textId="77777777" w:rsidR="004F47E3" w:rsidRDefault="004F47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C546A" w14:textId="77777777" w:rsidR="001238BD" w:rsidRDefault="001238BD">
    <w:pPr>
      <w:pStyle w:val="Body"/>
      <w:pBdr>
        <w:bottom w:val="single" w:sz="12" w:space="0" w:color="000000"/>
      </w:pBdr>
      <w:rPr>
        <w:rFonts w:ascii="Times New Roman" w:eastAsia="Times New Roman" w:hAnsi="Times New Roman" w:cs="Times New Roman"/>
        <w:sz w:val="20"/>
        <w:szCs w:val="20"/>
      </w:rPr>
    </w:pPr>
  </w:p>
  <w:p w14:paraId="7EAF3541" w14:textId="0D7686F0" w:rsidR="001238BD" w:rsidRDefault="001238BD">
    <w:pPr>
      <w:pStyle w:val="Body"/>
      <w:jc w:val="center"/>
      <w:rPr>
        <w:rFonts w:ascii="Times New Roman" w:eastAsia="Times New Roman" w:hAnsi="Times New Roman" w:cs="Times New Roman"/>
        <w:sz w:val="20"/>
        <w:szCs w:val="20"/>
      </w:rPr>
    </w:pPr>
  </w:p>
  <w:p w14:paraId="229AFB25" w14:textId="17234DCD" w:rsidR="001238BD" w:rsidRPr="00571413" w:rsidRDefault="00AD0B1C">
    <w:pPr>
      <w:pStyle w:val="Body"/>
      <w:jc w:val="right"/>
      <w:rPr>
        <w:rFonts w:ascii="Times New Roman" w:eastAsia="Times New Roman" w:hAnsi="Times New Roman" w:cs="Times New Roman"/>
        <w:b/>
        <w:color w:val="0066FF"/>
        <w:sz w:val="20"/>
        <w:szCs w:val="20"/>
        <w:u w:color="0066FF"/>
      </w:rPr>
    </w:pPr>
    <w:r w:rsidRPr="00571413">
      <w:rPr>
        <w:rFonts w:ascii="Times New Roman" w:eastAsia="Times New Roman" w:hAnsi="Times New Roman" w:cs="Times New Roman"/>
        <w:b/>
        <w:noProof/>
        <w:sz w:val="20"/>
        <w:szCs w:val="20"/>
      </w:rPr>
      <w:drawing>
        <wp:anchor distT="152400" distB="152400" distL="152400" distR="152400" simplePos="0" relativeHeight="251660288" behindDoc="1" locked="0" layoutInCell="1" allowOverlap="1" wp14:anchorId="104B8B10" wp14:editId="1FCA0199">
          <wp:simplePos x="0" y="0"/>
          <wp:positionH relativeFrom="page">
            <wp:posOffset>365125</wp:posOffset>
          </wp:positionH>
          <wp:positionV relativeFrom="page">
            <wp:posOffset>9152586</wp:posOffset>
          </wp:positionV>
          <wp:extent cx="1165860" cy="1136015"/>
          <wp:effectExtent l="0" t="0" r="0" b="6985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6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5860" cy="11360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1F575C" w:rsidRPr="00571413">
      <w:rPr>
        <w:rFonts w:ascii="Times New Roman" w:hAnsi="Times New Roman"/>
        <w:b/>
        <w:color w:val="0066FF"/>
        <w:sz w:val="20"/>
        <w:szCs w:val="20"/>
        <w:u w:color="0066FF"/>
      </w:rPr>
      <w:t>Principal: Mr Declan Murray</w:t>
    </w:r>
  </w:p>
  <w:p w14:paraId="07216713" w14:textId="32D3A932" w:rsidR="001238BD" w:rsidRPr="00571413" w:rsidRDefault="001F575C" w:rsidP="00AD0B1C">
    <w:pPr>
      <w:pStyle w:val="Body"/>
      <w:tabs>
        <w:tab w:val="left" w:pos="377"/>
        <w:tab w:val="right" w:pos="8554"/>
      </w:tabs>
      <w:jc w:val="right"/>
      <w:rPr>
        <w:rFonts w:ascii="Times New Roman" w:eastAsia="Times New Roman" w:hAnsi="Times New Roman" w:cs="Times New Roman"/>
        <w:b/>
        <w:color w:val="0066FF"/>
        <w:sz w:val="20"/>
        <w:szCs w:val="20"/>
        <w:u w:color="0066FF"/>
      </w:rPr>
    </w:pPr>
    <w:r w:rsidRPr="00571413">
      <w:rPr>
        <w:rFonts w:ascii="Times New Roman" w:eastAsia="Times New Roman" w:hAnsi="Times New Roman" w:cs="Times New Roman"/>
        <w:b/>
        <w:color w:val="0066FF"/>
        <w:sz w:val="20"/>
        <w:szCs w:val="20"/>
        <w:u w:color="0066FF"/>
      </w:rPr>
      <w:tab/>
      <w:t>Email:dmurray538@c2kni.net</w:t>
    </w:r>
  </w:p>
  <w:p w14:paraId="277BF788" w14:textId="7A550834" w:rsidR="001238BD" w:rsidRPr="00571413" w:rsidRDefault="001F575C">
    <w:pPr>
      <w:pStyle w:val="Body"/>
      <w:jc w:val="right"/>
      <w:rPr>
        <w:rFonts w:ascii="Times New Roman" w:eastAsia="Times New Roman" w:hAnsi="Times New Roman" w:cs="Times New Roman"/>
        <w:b/>
        <w:color w:val="0066FF"/>
        <w:sz w:val="20"/>
        <w:szCs w:val="20"/>
        <w:u w:color="0066FF"/>
      </w:rPr>
    </w:pPr>
    <w:r w:rsidRPr="00571413">
      <w:rPr>
        <w:rFonts w:ascii="Times New Roman" w:hAnsi="Times New Roman"/>
        <w:b/>
        <w:color w:val="0066FF"/>
        <w:sz w:val="20"/>
        <w:szCs w:val="20"/>
        <w:u w:color="0066FF"/>
        <w:lang w:val="da-DK"/>
      </w:rPr>
      <w:t>Vice-Principal: Mrs Pauline Fleming</w:t>
    </w:r>
  </w:p>
  <w:p w14:paraId="59D3D5A6" w14:textId="5AB5A97D" w:rsidR="001238BD" w:rsidRPr="00571413" w:rsidRDefault="001F575C">
    <w:pPr>
      <w:pStyle w:val="Body"/>
      <w:jc w:val="right"/>
      <w:rPr>
        <w:rFonts w:ascii="Times New Roman" w:hAnsi="Times New Roman"/>
        <w:b/>
        <w:color w:val="0066FF"/>
        <w:sz w:val="20"/>
        <w:szCs w:val="20"/>
        <w:u w:color="0066FF"/>
      </w:rPr>
    </w:pPr>
    <w:r w:rsidRPr="00571413">
      <w:rPr>
        <w:rFonts w:ascii="Times New Roman" w:hAnsi="Times New Roman"/>
        <w:b/>
        <w:color w:val="0066FF"/>
        <w:sz w:val="20"/>
        <w:szCs w:val="20"/>
        <w:u w:color="0066FF"/>
      </w:rPr>
      <w:t>Email:pfleming930@c2kni.net</w:t>
    </w:r>
  </w:p>
  <w:p w14:paraId="282899C8" w14:textId="77777777" w:rsidR="00AD0B1C" w:rsidRPr="00571413" w:rsidRDefault="00AD0B1C">
    <w:pPr>
      <w:pStyle w:val="Body"/>
      <w:jc w:val="right"/>
      <w:rPr>
        <w:rFonts w:ascii="Times New Roman" w:eastAsia="Times New Roman" w:hAnsi="Times New Roman" w:cs="Times New Roman"/>
        <w:b/>
        <w:color w:val="0066FF"/>
        <w:sz w:val="20"/>
        <w:szCs w:val="20"/>
        <w:u w:color="0066FF"/>
      </w:rPr>
    </w:pPr>
  </w:p>
  <w:p w14:paraId="2EB838D1" w14:textId="0D3793AA" w:rsidR="001238BD" w:rsidRPr="00571413" w:rsidRDefault="001F575C" w:rsidP="00AD0B1C">
    <w:pPr>
      <w:pStyle w:val="Body"/>
      <w:tabs>
        <w:tab w:val="left" w:pos="377"/>
        <w:tab w:val="right" w:pos="8554"/>
      </w:tabs>
      <w:jc w:val="right"/>
      <w:rPr>
        <w:rFonts w:ascii="Times New Roman" w:eastAsia="Times New Roman" w:hAnsi="Times New Roman" w:cs="Times New Roman"/>
        <w:b/>
        <w:color w:val="0066FF"/>
        <w:sz w:val="20"/>
        <w:szCs w:val="20"/>
        <w:u w:color="0066FF"/>
      </w:rPr>
    </w:pPr>
    <w:r w:rsidRPr="00571413">
      <w:rPr>
        <w:rFonts w:ascii="Times New Roman" w:hAnsi="Times New Roman"/>
        <w:b/>
        <w:color w:val="0066FF"/>
        <w:sz w:val="20"/>
        <w:szCs w:val="20"/>
        <w:u w:color="0066FF"/>
      </w:rPr>
      <w:t>Tel: 92674901 Fax: 9262907</w:t>
    </w:r>
  </w:p>
  <w:p w14:paraId="6C6878E6" w14:textId="38870BC5" w:rsidR="001238BD" w:rsidRPr="00571413" w:rsidRDefault="00430430" w:rsidP="00AD0B1C">
    <w:pPr>
      <w:pStyle w:val="Body"/>
      <w:tabs>
        <w:tab w:val="left" w:pos="377"/>
        <w:tab w:val="right" w:pos="8554"/>
      </w:tabs>
      <w:jc w:val="right"/>
      <w:rPr>
        <w:rStyle w:val="None"/>
        <w:rFonts w:ascii="Times New Roman" w:eastAsia="Times New Roman" w:hAnsi="Times New Roman" w:cs="Times New Roman"/>
        <w:b/>
        <w:color w:val="0066FF"/>
        <w:sz w:val="20"/>
        <w:szCs w:val="20"/>
        <w:u w:color="0066FF"/>
      </w:rPr>
    </w:pPr>
    <w:hyperlink r:id="rId2" w:history="1">
      <w:r w:rsidR="001F575C" w:rsidRPr="00571413">
        <w:rPr>
          <w:rStyle w:val="Hyperlink0"/>
          <w:rFonts w:eastAsia="Calibri"/>
          <w:b/>
          <w:lang w:val="nl-NL"/>
        </w:rPr>
        <w:t>www.stjosephsschool.org</w:t>
      </w:r>
    </w:hyperlink>
  </w:p>
  <w:p w14:paraId="7EF2FAA0" w14:textId="04008FA8" w:rsidR="001238BD" w:rsidRDefault="001F575C" w:rsidP="00AD0B1C">
    <w:pPr>
      <w:pStyle w:val="Body"/>
      <w:tabs>
        <w:tab w:val="left" w:pos="634"/>
      </w:tabs>
      <w:jc w:val="right"/>
      <w:rPr>
        <w:rStyle w:val="None"/>
        <w:rFonts w:ascii="Times New Roman" w:eastAsia="Times New Roman" w:hAnsi="Times New Roman" w:cs="Times New Roman"/>
        <w:color w:val="0066FF"/>
        <w:sz w:val="20"/>
        <w:szCs w:val="20"/>
        <w:u w:color="0066FF"/>
      </w:rPr>
    </w:pPr>
    <w:r w:rsidRPr="00571413">
      <w:rPr>
        <w:rStyle w:val="None"/>
        <w:rFonts w:ascii="Times New Roman" w:hAnsi="Times New Roman"/>
        <w:b/>
        <w:color w:val="0066FF"/>
        <w:sz w:val="20"/>
        <w:szCs w:val="20"/>
        <w:u w:color="0066FF"/>
      </w:rPr>
      <w:t xml:space="preserve">                                                 </w:t>
    </w:r>
    <w:r w:rsidR="00AD0B1C" w:rsidRPr="00571413">
      <w:rPr>
        <w:rStyle w:val="None"/>
        <w:rFonts w:ascii="Times New Roman" w:hAnsi="Times New Roman"/>
        <w:b/>
        <w:color w:val="0066FF"/>
        <w:sz w:val="20"/>
        <w:szCs w:val="20"/>
        <w:u w:color="0066FF"/>
      </w:rPr>
      <w:tab/>
    </w:r>
    <w:r w:rsidR="00AD0B1C" w:rsidRPr="00571413">
      <w:rPr>
        <w:rStyle w:val="None"/>
        <w:rFonts w:ascii="Times New Roman" w:hAnsi="Times New Roman"/>
        <w:b/>
        <w:color w:val="0066FF"/>
        <w:sz w:val="20"/>
        <w:szCs w:val="20"/>
        <w:u w:color="0066FF"/>
      </w:rPr>
      <w:tab/>
    </w:r>
    <w:r w:rsidR="00AD0B1C" w:rsidRPr="00571413">
      <w:rPr>
        <w:rStyle w:val="None"/>
        <w:rFonts w:ascii="Times New Roman" w:hAnsi="Times New Roman"/>
        <w:b/>
        <w:color w:val="0066FF"/>
        <w:sz w:val="20"/>
        <w:szCs w:val="20"/>
        <w:u w:color="0066FF"/>
      </w:rPr>
      <w:tab/>
    </w:r>
    <w:r w:rsidR="00AD0B1C" w:rsidRPr="00571413">
      <w:rPr>
        <w:rStyle w:val="None"/>
        <w:rFonts w:ascii="Times New Roman" w:hAnsi="Times New Roman"/>
        <w:b/>
        <w:color w:val="0066FF"/>
        <w:sz w:val="20"/>
        <w:szCs w:val="20"/>
        <w:u w:color="0066FF"/>
      </w:rPr>
      <w:tab/>
    </w:r>
    <w:r w:rsidR="00AD0B1C" w:rsidRPr="00571413">
      <w:rPr>
        <w:rStyle w:val="None"/>
        <w:rFonts w:ascii="Times New Roman" w:hAnsi="Times New Roman"/>
        <w:b/>
        <w:color w:val="0066FF"/>
        <w:sz w:val="20"/>
        <w:szCs w:val="20"/>
        <w:u w:color="0066FF"/>
      </w:rPr>
      <w:tab/>
    </w:r>
    <w:r w:rsidR="00AD0B1C" w:rsidRPr="00571413">
      <w:rPr>
        <w:rStyle w:val="None"/>
        <w:rFonts w:ascii="Times New Roman" w:hAnsi="Times New Roman"/>
        <w:b/>
        <w:color w:val="0066FF"/>
        <w:sz w:val="20"/>
        <w:szCs w:val="20"/>
        <w:u w:color="0066FF"/>
      </w:rPr>
      <w:tab/>
    </w:r>
    <w:r w:rsidRPr="00571413">
      <w:rPr>
        <w:rStyle w:val="None"/>
        <w:rFonts w:ascii="Times New Roman" w:hAnsi="Times New Roman"/>
        <w:b/>
        <w:color w:val="0066FF"/>
        <w:sz w:val="20"/>
        <w:szCs w:val="20"/>
        <w:u w:color="0066FF"/>
      </w:rPr>
      <w:t xml:space="preserve"> Twitter:@</w:t>
    </w:r>
    <w:proofErr w:type="spellStart"/>
    <w:r w:rsidRPr="00571413">
      <w:rPr>
        <w:rStyle w:val="None"/>
        <w:rFonts w:ascii="Times New Roman" w:hAnsi="Times New Roman"/>
        <w:b/>
        <w:color w:val="0066FF"/>
        <w:sz w:val="20"/>
        <w:szCs w:val="20"/>
        <w:u w:color="0066FF"/>
      </w:rPr>
      <w:t>stjosephlisburn</w:t>
    </w:r>
    <w:proofErr w:type="spellEnd"/>
  </w:p>
  <w:p w14:paraId="4A85BBB1" w14:textId="26D7B4C2" w:rsidR="001238BD" w:rsidRDefault="001238BD">
    <w:pPr>
      <w:pStyle w:val="Body"/>
      <w:tabs>
        <w:tab w:val="left" w:pos="634"/>
      </w:tabs>
      <w:rPr>
        <w:rStyle w:val="None"/>
        <w:rFonts w:ascii="Times New Roman" w:eastAsia="Times New Roman" w:hAnsi="Times New Roman" w:cs="Times New Roman"/>
        <w:color w:val="0066FF"/>
        <w:sz w:val="20"/>
        <w:szCs w:val="20"/>
        <w:u w:color="0066FF"/>
      </w:rPr>
    </w:pPr>
  </w:p>
  <w:p w14:paraId="077E60FA" w14:textId="77777777" w:rsidR="001238BD" w:rsidRDefault="001F575C">
    <w:pPr>
      <w:pStyle w:val="Body"/>
    </w:pPr>
    <w:r>
      <w:rPr>
        <w:lang w:val="en-US"/>
      </w:rPr>
      <w:t>__________________________________________________________________________________________________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894DB" w14:textId="77777777" w:rsidR="004F47E3" w:rsidRDefault="004F47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2D694" w14:textId="77777777" w:rsidR="00430430" w:rsidRDefault="00430430">
      <w:r>
        <w:separator/>
      </w:r>
    </w:p>
  </w:footnote>
  <w:footnote w:type="continuationSeparator" w:id="0">
    <w:p w14:paraId="1B472D22" w14:textId="77777777" w:rsidR="00430430" w:rsidRDefault="00430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2B83B" w14:textId="77777777" w:rsidR="004F47E3" w:rsidRDefault="004F47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46A2F" w14:textId="0D7D8DAF" w:rsidR="001718C3" w:rsidRDefault="001718C3">
    <w:pPr>
      <w:pStyle w:val="Body"/>
      <w:pBdr>
        <w:bottom w:val="single" w:sz="12" w:space="0" w:color="000000"/>
      </w:pBdr>
      <w:rPr>
        <w:rFonts w:ascii="Times New Roman" w:hAnsi="Times New Roman"/>
        <w:sz w:val="20"/>
        <w:szCs w:val="20"/>
      </w:rPr>
    </w:pPr>
  </w:p>
  <w:p w14:paraId="34B72B2C" w14:textId="4A0C2197" w:rsidR="001238BD" w:rsidRDefault="001238BD">
    <w:pPr>
      <w:pStyle w:val="Body"/>
      <w:pBdr>
        <w:bottom w:val="single" w:sz="12" w:space="0" w:color="000000"/>
      </w:pBdr>
      <w:rPr>
        <w:rFonts w:ascii="Times New Roman" w:hAnsi="Times New Roman"/>
        <w:sz w:val="20"/>
        <w:szCs w:val="20"/>
      </w:rPr>
    </w:pPr>
  </w:p>
  <w:p w14:paraId="71FFF792" w14:textId="342E1BE7" w:rsidR="001238BD" w:rsidRDefault="001718C3">
    <w:pPr>
      <w:pStyle w:val="Body"/>
      <w:jc w:val="center"/>
      <w:rPr>
        <w:rFonts w:ascii="Times New Roman" w:hAnsi="Times New Roman"/>
        <w:sz w:val="20"/>
        <w:szCs w:val="20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152400" distB="152400" distL="152400" distR="152400" simplePos="0" relativeHeight="251658240" behindDoc="1" locked="0" layoutInCell="1" allowOverlap="1" wp14:anchorId="25177790" wp14:editId="2CB6035A">
          <wp:simplePos x="0" y="0"/>
          <wp:positionH relativeFrom="page">
            <wp:posOffset>361950</wp:posOffset>
          </wp:positionH>
          <wp:positionV relativeFrom="page">
            <wp:posOffset>483566</wp:posOffset>
          </wp:positionV>
          <wp:extent cx="1090295" cy="1061720"/>
          <wp:effectExtent l="0" t="0" r="0" b="508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4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0295" cy="1061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03C98BE9" w14:textId="67F13CCA" w:rsidR="001238BD" w:rsidRDefault="00792D3D">
    <w:pPr>
      <w:pStyle w:val="Body"/>
      <w:tabs>
        <w:tab w:val="left" w:pos="410"/>
        <w:tab w:val="right" w:pos="8554"/>
      </w:tabs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152400" distB="152400" distL="152400" distR="152400" simplePos="0" relativeHeight="251659264" behindDoc="1" locked="0" layoutInCell="1" allowOverlap="1" wp14:anchorId="4CF3DD11" wp14:editId="66BF5CE3">
          <wp:simplePos x="0" y="0"/>
          <wp:positionH relativeFrom="page">
            <wp:posOffset>4927904</wp:posOffset>
          </wp:positionH>
          <wp:positionV relativeFrom="page">
            <wp:posOffset>598170</wp:posOffset>
          </wp:positionV>
          <wp:extent cx="447675" cy="447675"/>
          <wp:effectExtent l="0" t="0" r="9525" b="9525"/>
          <wp:wrapNone/>
          <wp:docPr id="1073741826" name="officeArt object" descr="http://thewoodlandtrust.education.co.uk/SchoolsHP/Certificates/Gold_colou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http://thewoodlandtrust.education.co.uk/SchoolsHP/Certificates/Gold_colour.jpg" descr="http://thewoodlandtrust.education.co.uk/SchoolsHP/Certificates/Gold_colour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47675" cy="4476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1F575C">
      <w:rPr>
        <w:rFonts w:ascii="Times New Roman" w:hAnsi="Times New Roman"/>
        <w:sz w:val="20"/>
        <w:szCs w:val="20"/>
      </w:rPr>
      <w:tab/>
    </w:r>
    <w:r w:rsidR="001F575C">
      <w:rPr>
        <w:rFonts w:ascii="Times New Roman" w:hAnsi="Times New Roman"/>
      </w:rPr>
      <w:t>St. Joseph</w:t>
    </w:r>
    <w:r w:rsidR="001F575C">
      <w:rPr>
        <w:rFonts w:ascii="Times New Roman" w:hAnsi="Times New Roman"/>
        <w:lang w:val="en-US"/>
      </w:rPr>
      <w:t>’s Primary School</w:t>
    </w:r>
  </w:p>
  <w:p w14:paraId="66092476" w14:textId="1C23124C" w:rsidR="001238BD" w:rsidRDefault="001718C3" w:rsidP="001718C3">
    <w:pPr>
      <w:pStyle w:val="Body"/>
      <w:tabs>
        <w:tab w:val="left" w:pos="3168"/>
        <w:tab w:val="right" w:pos="10766"/>
      </w:tabs>
      <w:rPr>
        <w:rFonts w:ascii="Times New Roman" w:eastAsia="Times New Roman" w:hAnsi="Times New Roman" w:cs="Times New Roman"/>
      </w:rPr>
    </w:pPr>
    <w:r>
      <w:rPr>
        <w:rFonts w:ascii="Times New Roman" w:hAnsi="Times New Roman"/>
        <w:lang w:val="en-US"/>
      </w:rPr>
      <w:tab/>
    </w:r>
    <w:r>
      <w:rPr>
        <w:rFonts w:ascii="Times New Roman" w:hAnsi="Times New Roman"/>
        <w:lang w:val="en-US"/>
      </w:rPr>
      <w:tab/>
    </w:r>
    <w:r w:rsidR="001F575C">
      <w:rPr>
        <w:rFonts w:ascii="Times New Roman" w:hAnsi="Times New Roman"/>
        <w:lang w:val="en-US"/>
      </w:rPr>
      <w:t>42 Castle Street</w:t>
    </w:r>
  </w:p>
  <w:p w14:paraId="07C8B343" w14:textId="77777777" w:rsidR="001238BD" w:rsidRDefault="001F575C">
    <w:pPr>
      <w:pStyle w:val="Body"/>
      <w:jc w:val="right"/>
      <w:rPr>
        <w:rFonts w:ascii="Times New Roman" w:eastAsia="Times New Roman" w:hAnsi="Times New Roman" w:cs="Times New Roman"/>
      </w:rPr>
    </w:pPr>
    <w:r>
      <w:rPr>
        <w:rFonts w:ascii="Times New Roman" w:hAnsi="Times New Roman"/>
        <w:lang w:val="pt-PT"/>
      </w:rPr>
      <w:t>Lisburn</w:t>
    </w:r>
  </w:p>
  <w:p w14:paraId="3991D680" w14:textId="77777777" w:rsidR="001238BD" w:rsidRDefault="001F575C">
    <w:pPr>
      <w:pStyle w:val="Body"/>
      <w:jc w:val="right"/>
      <w:rPr>
        <w:rFonts w:ascii="Times New Roman" w:eastAsia="Times New Roman" w:hAnsi="Times New Roman" w:cs="Times New Roman"/>
      </w:rPr>
    </w:pPr>
    <w:r>
      <w:rPr>
        <w:rFonts w:ascii="Times New Roman" w:hAnsi="Times New Roman"/>
        <w:lang w:val="en-US"/>
      </w:rPr>
      <w:t>BT274XE</w:t>
    </w:r>
  </w:p>
  <w:p w14:paraId="2ADEB914" w14:textId="57B9A840" w:rsidR="001238BD" w:rsidRDefault="001718C3" w:rsidP="001718C3">
    <w:pPr>
      <w:pStyle w:val="Body"/>
      <w:tabs>
        <w:tab w:val="left" w:pos="535"/>
        <w:tab w:val="left" w:pos="864"/>
        <w:tab w:val="center" w:pos="5383"/>
        <w:tab w:val="right" w:pos="8554"/>
      </w:tabs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hAnsi="Times New Roman"/>
        <w:b/>
        <w:bCs/>
        <w:i/>
        <w:iCs/>
        <w:sz w:val="36"/>
        <w:szCs w:val="36"/>
        <w:lang w:val="en-US"/>
      </w:rPr>
      <w:tab/>
    </w:r>
    <w:r>
      <w:rPr>
        <w:rFonts w:ascii="Times New Roman" w:hAnsi="Times New Roman"/>
        <w:b/>
        <w:bCs/>
        <w:i/>
        <w:iCs/>
        <w:sz w:val="36"/>
        <w:szCs w:val="36"/>
        <w:lang w:val="en-US"/>
      </w:rPr>
      <w:tab/>
    </w:r>
    <w:r>
      <w:rPr>
        <w:rFonts w:ascii="Times New Roman" w:hAnsi="Times New Roman"/>
        <w:b/>
        <w:bCs/>
        <w:i/>
        <w:iCs/>
        <w:sz w:val="36"/>
        <w:szCs w:val="36"/>
        <w:lang w:val="en-US"/>
      </w:rPr>
      <w:tab/>
    </w:r>
    <w:r w:rsidR="001F575C">
      <w:rPr>
        <w:rFonts w:ascii="Times New Roman" w:hAnsi="Times New Roman"/>
        <w:b/>
        <w:bCs/>
        <w:i/>
        <w:iCs/>
        <w:sz w:val="36"/>
        <w:szCs w:val="36"/>
        <w:lang w:val="en-US"/>
      </w:rPr>
      <w:t>‘Being the best that we can be’</w:t>
    </w:r>
  </w:p>
  <w:p w14:paraId="3D6F002B" w14:textId="77777777" w:rsidR="001238BD" w:rsidRDefault="001238BD">
    <w:pPr>
      <w:pStyle w:val="Body"/>
      <w:pBdr>
        <w:bottom w:val="single" w:sz="12" w:space="0" w:color="000000"/>
      </w:pBdr>
      <w:rPr>
        <w:rFonts w:ascii="Times New Roman" w:eastAsia="Times New Roman" w:hAnsi="Times New Roman" w:cs="Times New Roman"/>
        <w:sz w:val="20"/>
        <w:szCs w:val="20"/>
      </w:rPr>
    </w:pPr>
  </w:p>
  <w:p w14:paraId="66664B88" w14:textId="77777777" w:rsidR="001238BD" w:rsidRDefault="001238BD">
    <w:pPr>
      <w:pStyle w:val="Body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90AAB" w14:textId="77777777" w:rsidR="004F47E3" w:rsidRDefault="004F47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B4495"/>
    <w:multiLevelType w:val="hybridMultilevel"/>
    <w:tmpl w:val="9CF27930"/>
    <w:styleLink w:val="Bullets"/>
    <w:lvl w:ilvl="0" w:tplc="B5949150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007378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906730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88B67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C8752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E8CB8E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506DCA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1C9A8C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1872EC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D9C6384"/>
    <w:multiLevelType w:val="hybridMultilevel"/>
    <w:tmpl w:val="9CF27930"/>
    <w:numStyleLink w:val="Bullet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BD"/>
    <w:rsid w:val="001238BD"/>
    <w:rsid w:val="00137384"/>
    <w:rsid w:val="001718C3"/>
    <w:rsid w:val="001F575C"/>
    <w:rsid w:val="002553F1"/>
    <w:rsid w:val="002A446C"/>
    <w:rsid w:val="003270B8"/>
    <w:rsid w:val="00396DB6"/>
    <w:rsid w:val="00430430"/>
    <w:rsid w:val="004F47E3"/>
    <w:rsid w:val="00571413"/>
    <w:rsid w:val="00792D3D"/>
    <w:rsid w:val="00815982"/>
    <w:rsid w:val="00AC720B"/>
    <w:rsid w:val="00AD0B1C"/>
    <w:rsid w:val="00AD64BF"/>
    <w:rsid w:val="00B2638C"/>
    <w:rsid w:val="00B35809"/>
    <w:rsid w:val="00D062F0"/>
    <w:rsid w:val="00D64B5E"/>
    <w:rsid w:val="00D74213"/>
    <w:rsid w:val="00D83374"/>
    <w:rsid w:val="00DD790F"/>
    <w:rsid w:val="00E4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EC923"/>
  <w15:docId w15:val="{4F956812-E9EF-4573-AAD8-52613D02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numbering" w:customStyle="1" w:styleId="Bullets">
    <w:name w:val="Bullets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396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D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DB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DB6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D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B6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718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8C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718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8C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josephsschool.org" TargetMode="External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Broderick, Eamonn</dc:creator>
  <cp:lastModifiedBy>D Murray</cp:lastModifiedBy>
  <cp:revision>2</cp:revision>
  <dcterms:created xsi:type="dcterms:W3CDTF">2020-05-19T09:41:00Z</dcterms:created>
  <dcterms:modified xsi:type="dcterms:W3CDTF">2020-05-19T09:41:00Z</dcterms:modified>
</cp:coreProperties>
</file>